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66ADD679" w14:textId="77777777" w:rsidR="00860190" w:rsidRDefault="00860190"/>
    <w:p w14:paraId="3609C3FD" w14:textId="77777777" w:rsidR="00860190" w:rsidRDefault="00860190">
      <w:pPr>
        <w:pStyle w:val="Heading1"/>
        <w:pBdr>
          <w:top w:val="nil"/>
          <w:left w:val="nil"/>
          <w:bottom w:val="nil"/>
          <w:right w:val="nil"/>
          <w:between w:val="nil"/>
        </w:pBdr>
      </w:pPr>
    </w:p>
    <w:p w14:paraId="2FB08732" w14:textId="4BD4ACE6" w:rsidR="00860190" w:rsidRDefault="00731062">
      <w:pPr>
        <w:pStyle w:val="Heading1"/>
        <w:pBdr>
          <w:top w:val="nil"/>
          <w:left w:val="nil"/>
          <w:bottom w:val="nil"/>
          <w:right w:val="nil"/>
          <w:between w:val="nil"/>
        </w:pBdr>
        <w:rPr>
          <w:b/>
          <w:sz w:val="76"/>
          <w:szCs w:val="76"/>
        </w:rPr>
      </w:pPr>
      <w:bookmarkStart w:id="0" w:name="_Toc146976561"/>
      <w:proofErr w:type="spellStart"/>
      <w:r>
        <w:rPr>
          <w:b/>
          <w:sz w:val="76"/>
          <w:szCs w:val="76"/>
        </w:rPr>
        <w:t>MedSoc</w:t>
      </w:r>
      <w:proofErr w:type="spellEnd"/>
      <w:r>
        <w:rPr>
          <w:b/>
          <w:sz w:val="76"/>
          <w:szCs w:val="76"/>
        </w:rPr>
        <w:t xml:space="preserve"> </w:t>
      </w:r>
      <w:r w:rsidR="000B21B3">
        <w:rPr>
          <w:b/>
          <w:sz w:val="76"/>
          <w:szCs w:val="76"/>
        </w:rPr>
        <w:t>Fresher’s Pack 202</w:t>
      </w:r>
      <w:bookmarkEnd w:id="0"/>
      <w:r>
        <w:rPr>
          <w:b/>
          <w:sz w:val="76"/>
          <w:szCs w:val="76"/>
        </w:rPr>
        <w:t>4</w:t>
      </w:r>
    </w:p>
    <w:p w14:paraId="7133D828" w14:textId="77777777" w:rsidR="00860190" w:rsidRDefault="00860190">
      <w:pPr>
        <w:pBdr>
          <w:top w:val="nil"/>
          <w:left w:val="nil"/>
          <w:bottom w:val="nil"/>
          <w:right w:val="nil"/>
          <w:between w:val="nil"/>
        </w:pBdr>
        <w:spacing w:before="320"/>
        <w:jc w:val="center"/>
      </w:pPr>
    </w:p>
    <w:p w14:paraId="6CF87C6D" w14:textId="77777777" w:rsidR="00860190" w:rsidRDefault="000B21B3">
      <w:pPr>
        <w:spacing w:before="320"/>
        <w:jc w:val="center"/>
        <w:rPr>
          <w:sz w:val="96"/>
          <w:szCs w:val="96"/>
        </w:rPr>
      </w:pPr>
      <w:r>
        <w:rPr>
          <w:noProof/>
        </w:rPr>
        <w:drawing>
          <wp:inline distT="114300" distB="114300" distL="114300" distR="114300" wp14:anchorId="6C81172E" wp14:editId="2F632D9F">
            <wp:extent cx="4572000" cy="2192338"/>
            <wp:effectExtent l="0" t="0" r="0" b="0"/>
            <wp:docPr id="2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4572000" cy="2192338"/>
                    </a:xfrm>
                    <a:prstGeom prst="rect">
                      <a:avLst/>
                    </a:prstGeom>
                    <a:ln/>
                  </pic:spPr>
                </pic:pic>
              </a:graphicData>
            </a:graphic>
          </wp:inline>
        </w:drawing>
      </w:r>
    </w:p>
    <w:p w14:paraId="13CA5238" w14:textId="77777777" w:rsidR="00860190" w:rsidRDefault="00860190">
      <w:pPr>
        <w:pBdr>
          <w:top w:val="nil"/>
          <w:left w:val="nil"/>
          <w:bottom w:val="nil"/>
          <w:right w:val="nil"/>
          <w:between w:val="nil"/>
        </w:pBdr>
        <w:spacing w:before="720"/>
        <w:jc w:val="center"/>
      </w:pPr>
    </w:p>
    <w:p w14:paraId="53C0E21E" w14:textId="77777777" w:rsidR="00860190" w:rsidRDefault="00860190">
      <w:pPr>
        <w:pBdr>
          <w:top w:val="nil"/>
          <w:left w:val="nil"/>
          <w:bottom w:val="nil"/>
          <w:right w:val="nil"/>
          <w:between w:val="nil"/>
        </w:pBdr>
        <w:spacing w:before="720"/>
        <w:jc w:val="center"/>
      </w:pPr>
    </w:p>
    <w:p w14:paraId="29AF8672" w14:textId="77777777" w:rsidR="00860190" w:rsidRDefault="00860190">
      <w:pPr>
        <w:pBdr>
          <w:top w:val="nil"/>
          <w:left w:val="nil"/>
          <w:bottom w:val="nil"/>
          <w:right w:val="nil"/>
          <w:between w:val="nil"/>
        </w:pBdr>
        <w:spacing w:before="720"/>
        <w:jc w:val="center"/>
      </w:pPr>
    </w:p>
    <w:p w14:paraId="4DC58C52" w14:textId="77777777" w:rsidR="00860190" w:rsidRDefault="00860190">
      <w:pPr>
        <w:rPr>
          <w:b/>
        </w:rPr>
      </w:pPr>
    </w:p>
    <w:p w14:paraId="2EA4F584" w14:textId="77777777" w:rsidR="00860190" w:rsidRDefault="00860190">
      <w:pPr>
        <w:pBdr>
          <w:top w:val="nil"/>
          <w:left w:val="nil"/>
          <w:bottom w:val="nil"/>
          <w:right w:val="nil"/>
          <w:between w:val="nil"/>
        </w:pBdr>
        <w:spacing w:before="0" w:line="240" w:lineRule="auto"/>
        <w:jc w:val="center"/>
      </w:pPr>
    </w:p>
    <w:p w14:paraId="096B869F" w14:textId="77777777" w:rsidR="00860190" w:rsidRDefault="00860190">
      <w:pPr>
        <w:pStyle w:val="Heading1"/>
        <w:pBdr>
          <w:top w:val="nil"/>
          <w:left w:val="nil"/>
          <w:bottom w:val="nil"/>
          <w:right w:val="nil"/>
          <w:between w:val="nil"/>
        </w:pBdr>
      </w:pPr>
      <w:bookmarkStart w:id="1" w:name="_heading=h.30j0zll" w:colFirst="0" w:colLast="0"/>
      <w:bookmarkEnd w:id="1"/>
    </w:p>
    <w:p w14:paraId="7D18480B" w14:textId="77777777" w:rsidR="00860190" w:rsidRPr="008D0AFE" w:rsidRDefault="000B21B3">
      <w:pPr>
        <w:keepNext/>
        <w:keepLines/>
        <w:pBdr>
          <w:top w:val="nil"/>
          <w:left w:val="nil"/>
          <w:bottom w:val="nil"/>
          <w:right w:val="nil"/>
          <w:between w:val="nil"/>
        </w:pBdr>
        <w:spacing w:before="240" w:line="259" w:lineRule="auto"/>
        <w:jc w:val="center"/>
        <w:rPr>
          <w:rFonts w:ascii="Lora Medium" w:eastAsia="Lora Medium" w:hAnsi="Lora Medium" w:cs="Lora Medium"/>
          <w:b/>
          <w:color w:val="000000"/>
          <w:sz w:val="48"/>
          <w:szCs w:val="48"/>
          <w:lang w:val="de-DE"/>
        </w:rPr>
      </w:pPr>
      <w:bookmarkStart w:id="2" w:name="_heading=h.1fob9te" w:colFirst="0" w:colLast="0"/>
      <w:bookmarkEnd w:id="2"/>
      <w:r w:rsidRPr="008D0AFE">
        <w:rPr>
          <w:rFonts w:ascii="Lora Medium" w:eastAsia="Lora Medium" w:hAnsi="Lora Medium" w:cs="Lora Medium"/>
          <w:b/>
          <w:color w:val="000000"/>
          <w:sz w:val="48"/>
          <w:szCs w:val="48"/>
          <w:lang w:val="de-DE"/>
        </w:rPr>
        <w:lastRenderedPageBreak/>
        <w:t>Contents</w:t>
      </w:r>
    </w:p>
    <w:sdt>
      <w:sdtPr>
        <w:rPr>
          <w:rFonts w:ascii="Lora" w:eastAsia="Lora" w:hAnsi="Lora" w:cs="Lora"/>
          <w:color w:val="auto"/>
          <w:sz w:val="22"/>
          <w:szCs w:val="22"/>
          <w:lang w:val="de-DE"/>
        </w:rPr>
        <w:id w:val="111714992"/>
        <w:docPartObj>
          <w:docPartGallery w:val="Table of Contents"/>
          <w:docPartUnique/>
        </w:docPartObj>
      </w:sdtPr>
      <w:sdtEndPr>
        <w:rPr>
          <w:b/>
          <w:bCs/>
        </w:rPr>
      </w:sdtEndPr>
      <w:sdtContent>
        <w:p w14:paraId="7CC0678D" w14:textId="289E253B" w:rsidR="008D0AFE" w:rsidRPr="0029699B" w:rsidRDefault="0029699B">
          <w:pPr>
            <w:pStyle w:val="TOCHeading"/>
            <w:rPr>
              <w:b/>
              <w:bCs/>
            </w:rPr>
          </w:pPr>
          <w:r w:rsidRPr="0029699B">
            <w:rPr>
              <w:b/>
              <w:bCs/>
              <w:lang w:val="de-DE"/>
            </w:rPr>
            <w:t>Content</w:t>
          </w:r>
          <w:r w:rsidR="008D6C09">
            <w:rPr>
              <w:b/>
              <w:bCs/>
              <w:lang w:val="de-DE"/>
            </w:rPr>
            <w:t xml:space="preserve">s </w:t>
          </w:r>
        </w:p>
        <w:p w14:paraId="1201094A" w14:textId="06B1FB89" w:rsidR="008D0AFE" w:rsidRDefault="008D0AFE">
          <w:pPr>
            <w:pStyle w:val="TOC1"/>
            <w:tabs>
              <w:tab w:val="right" w:leader="dot" w:pos="9350"/>
            </w:tabs>
            <w:rPr>
              <w:rFonts w:asciiTheme="minorHAnsi" w:eastAsiaTheme="minorEastAsia" w:hAnsiTheme="minorHAnsi" w:cstheme="minorBidi"/>
              <w:noProof/>
              <w:lang w:val="en-GB"/>
            </w:rPr>
          </w:pPr>
          <w:r>
            <w:fldChar w:fldCharType="begin"/>
          </w:r>
          <w:r>
            <w:instrText xml:space="preserve"> TOC \o "1-3" \h \z \u </w:instrText>
          </w:r>
          <w:r>
            <w:fldChar w:fldCharType="separate"/>
          </w:r>
          <w:hyperlink w:anchor="_Toc146976561" w:history="1">
            <w:r w:rsidRPr="00424718">
              <w:rPr>
                <w:rStyle w:val="Hyperlink"/>
                <w:b/>
                <w:noProof/>
              </w:rPr>
              <w:t>Fresher’s Pack 2023</w:t>
            </w:r>
            <w:r>
              <w:rPr>
                <w:noProof/>
                <w:webHidden/>
              </w:rPr>
              <w:tab/>
            </w:r>
            <w:r>
              <w:rPr>
                <w:noProof/>
                <w:webHidden/>
              </w:rPr>
              <w:fldChar w:fldCharType="begin"/>
            </w:r>
            <w:r>
              <w:rPr>
                <w:noProof/>
                <w:webHidden/>
              </w:rPr>
              <w:instrText xml:space="preserve"> PAGEREF _Toc146976561 \h </w:instrText>
            </w:r>
            <w:r>
              <w:rPr>
                <w:noProof/>
                <w:webHidden/>
              </w:rPr>
            </w:r>
            <w:r>
              <w:rPr>
                <w:noProof/>
                <w:webHidden/>
              </w:rPr>
              <w:fldChar w:fldCharType="separate"/>
            </w:r>
            <w:r w:rsidR="00ED0A03">
              <w:rPr>
                <w:noProof/>
                <w:webHidden/>
              </w:rPr>
              <w:t>1</w:t>
            </w:r>
            <w:r>
              <w:rPr>
                <w:noProof/>
                <w:webHidden/>
              </w:rPr>
              <w:fldChar w:fldCharType="end"/>
            </w:r>
          </w:hyperlink>
        </w:p>
        <w:p w14:paraId="4CCE12A8" w14:textId="75D0936A" w:rsidR="008D0AFE" w:rsidRDefault="008D0AFE">
          <w:pPr>
            <w:pStyle w:val="TOC2"/>
            <w:tabs>
              <w:tab w:val="right" w:leader="dot" w:pos="9350"/>
            </w:tabs>
            <w:rPr>
              <w:rFonts w:asciiTheme="minorHAnsi" w:eastAsiaTheme="minorEastAsia" w:hAnsiTheme="minorHAnsi" w:cstheme="minorBidi"/>
              <w:noProof/>
              <w:lang w:val="en-GB"/>
            </w:rPr>
          </w:pPr>
          <w:hyperlink w:anchor="_Toc146976562" w:history="1">
            <w:r w:rsidRPr="00424718">
              <w:rPr>
                <w:rStyle w:val="Hyperlink"/>
                <w:noProof/>
              </w:rPr>
              <w:t>WELCOME LANCASTER MEDIC FRESHER’S 2023…</w:t>
            </w:r>
            <w:r>
              <w:rPr>
                <w:noProof/>
                <w:webHidden/>
              </w:rPr>
              <w:tab/>
            </w:r>
            <w:r>
              <w:rPr>
                <w:noProof/>
                <w:webHidden/>
              </w:rPr>
              <w:fldChar w:fldCharType="begin"/>
            </w:r>
            <w:r>
              <w:rPr>
                <w:noProof/>
                <w:webHidden/>
              </w:rPr>
              <w:instrText xml:space="preserve"> PAGEREF _Toc146976562 \h </w:instrText>
            </w:r>
            <w:r>
              <w:rPr>
                <w:noProof/>
                <w:webHidden/>
              </w:rPr>
            </w:r>
            <w:r>
              <w:rPr>
                <w:noProof/>
                <w:webHidden/>
              </w:rPr>
              <w:fldChar w:fldCharType="separate"/>
            </w:r>
            <w:r w:rsidR="00ED0A03">
              <w:rPr>
                <w:noProof/>
                <w:webHidden/>
              </w:rPr>
              <w:t>3</w:t>
            </w:r>
            <w:r>
              <w:rPr>
                <w:noProof/>
                <w:webHidden/>
              </w:rPr>
              <w:fldChar w:fldCharType="end"/>
            </w:r>
          </w:hyperlink>
        </w:p>
        <w:p w14:paraId="18AE8868" w14:textId="6979917B" w:rsidR="008D0AFE" w:rsidRDefault="008D0AFE">
          <w:pPr>
            <w:pStyle w:val="TOC2"/>
            <w:tabs>
              <w:tab w:val="right" w:leader="dot" w:pos="9350"/>
            </w:tabs>
            <w:rPr>
              <w:rFonts w:asciiTheme="minorHAnsi" w:eastAsiaTheme="minorEastAsia" w:hAnsiTheme="minorHAnsi" w:cstheme="minorBidi"/>
              <w:noProof/>
              <w:lang w:val="en-GB"/>
            </w:rPr>
          </w:pPr>
          <w:hyperlink w:anchor="_Toc146976563" w:history="1">
            <w:r w:rsidRPr="00424718">
              <w:rPr>
                <w:rStyle w:val="Hyperlink"/>
                <w:noProof/>
              </w:rPr>
              <w:t>Meet your current exec!</w:t>
            </w:r>
            <w:r>
              <w:rPr>
                <w:noProof/>
                <w:webHidden/>
              </w:rPr>
              <w:tab/>
            </w:r>
            <w:r>
              <w:rPr>
                <w:noProof/>
                <w:webHidden/>
              </w:rPr>
              <w:fldChar w:fldCharType="begin"/>
            </w:r>
            <w:r>
              <w:rPr>
                <w:noProof/>
                <w:webHidden/>
              </w:rPr>
              <w:instrText xml:space="preserve"> PAGEREF _Toc146976563 \h </w:instrText>
            </w:r>
            <w:r>
              <w:rPr>
                <w:noProof/>
                <w:webHidden/>
              </w:rPr>
            </w:r>
            <w:r>
              <w:rPr>
                <w:noProof/>
                <w:webHidden/>
              </w:rPr>
              <w:fldChar w:fldCharType="separate"/>
            </w:r>
            <w:r w:rsidR="00ED0A03">
              <w:rPr>
                <w:noProof/>
                <w:webHidden/>
              </w:rPr>
              <w:t>4</w:t>
            </w:r>
            <w:r>
              <w:rPr>
                <w:noProof/>
                <w:webHidden/>
              </w:rPr>
              <w:fldChar w:fldCharType="end"/>
            </w:r>
          </w:hyperlink>
        </w:p>
        <w:p w14:paraId="7AB3BB4B" w14:textId="5DCCD7E3" w:rsidR="008D0AFE" w:rsidRDefault="008D0AFE">
          <w:pPr>
            <w:pStyle w:val="TOC2"/>
            <w:tabs>
              <w:tab w:val="right" w:leader="dot" w:pos="9350"/>
            </w:tabs>
            <w:rPr>
              <w:rFonts w:asciiTheme="minorHAnsi" w:eastAsiaTheme="minorEastAsia" w:hAnsiTheme="minorHAnsi" w:cstheme="minorBidi"/>
              <w:noProof/>
              <w:lang w:val="en-GB"/>
            </w:rPr>
          </w:pPr>
          <w:hyperlink w:anchor="_Toc146976564" w:history="1">
            <w:r w:rsidRPr="00424718">
              <w:rPr>
                <w:rStyle w:val="Hyperlink"/>
                <w:noProof/>
              </w:rPr>
              <w:t xml:space="preserve">Why </w:t>
            </w:r>
            <w:r w:rsidRPr="00424718">
              <w:rPr>
                <w:rStyle w:val="Hyperlink"/>
                <w:b/>
                <w:noProof/>
              </w:rPr>
              <w:t>you</w:t>
            </w:r>
            <w:r w:rsidRPr="00424718">
              <w:rPr>
                <w:rStyle w:val="Hyperlink"/>
                <w:noProof/>
              </w:rPr>
              <w:t xml:space="preserve"> should be a part of MEDSOC!</w:t>
            </w:r>
            <w:r>
              <w:rPr>
                <w:noProof/>
                <w:webHidden/>
              </w:rPr>
              <w:tab/>
            </w:r>
            <w:r>
              <w:rPr>
                <w:noProof/>
                <w:webHidden/>
              </w:rPr>
              <w:fldChar w:fldCharType="begin"/>
            </w:r>
            <w:r>
              <w:rPr>
                <w:noProof/>
                <w:webHidden/>
              </w:rPr>
              <w:instrText xml:space="preserve"> PAGEREF _Toc146976564 \h </w:instrText>
            </w:r>
            <w:r>
              <w:rPr>
                <w:noProof/>
                <w:webHidden/>
              </w:rPr>
            </w:r>
            <w:r>
              <w:rPr>
                <w:noProof/>
                <w:webHidden/>
              </w:rPr>
              <w:fldChar w:fldCharType="separate"/>
            </w:r>
            <w:r w:rsidR="00ED0A03">
              <w:rPr>
                <w:noProof/>
                <w:webHidden/>
              </w:rPr>
              <w:t>6</w:t>
            </w:r>
            <w:r>
              <w:rPr>
                <w:noProof/>
                <w:webHidden/>
              </w:rPr>
              <w:fldChar w:fldCharType="end"/>
            </w:r>
          </w:hyperlink>
        </w:p>
        <w:p w14:paraId="5C253151" w14:textId="3CE49181" w:rsidR="008D0AFE" w:rsidRDefault="008D0AFE">
          <w:pPr>
            <w:pStyle w:val="TOC2"/>
            <w:tabs>
              <w:tab w:val="right" w:leader="dot" w:pos="9350"/>
            </w:tabs>
            <w:rPr>
              <w:rFonts w:asciiTheme="minorHAnsi" w:eastAsiaTheme="minorEastAsia" w:hAnsiTheme="minorHAnsi" w:cstheme="minorBidi"/>
              <w:noProof/>
              <w:lang w:val="en-GB"/>
            </w:rPr>
          </w:pPr>
          <w:hyperlink w:anchor="_Toc146976565" w:history="1">
            <w:r w:rsidRPr="00424718">
              <w:rPr>
                <w:rStyle w:val="Hyperlink"/>
                <w:noProof/>
              </w:rPr>
              <w:t>Sign up for MedSoc</w:t>
            </w:r>
            <w:r>
              <w:rPr>
                <w:noProof/>
                <w:webHidden/>
              </w:rPr>
              <w:tab/>
            </w:r>
            <w:r>
              <w:rPr>
                <w:noProof/>
                <w:webHidden/>
              </w:rPr>
              <w:fldChar w:fldCharType="begin"/>
            </w:r>
            <w:r>
              <w:rPr>
                <w:noProof/>
                <w:webHidden/>
              </w:rPr>
              <w:instrText xml:space="preserve"> PAGEREF _Toc146976565 \h </w:instrText>
            </w:r>
            <w:r>
              <w:rPr>
                <w:noProof/>
                <w:webHidden/>
              </w:rPr>
            </w:r>
            <w:r>
              <w:rPr>
                <w:noProof/>
                <w:webHidden/>
              </w:rPr>
              <w:fldChar w:fldCharType="separate"/>
            </w:r>
            <w:r w:rsidR="00ED0A03">
              <w:rPr>
                <w:noProof/>
                <w:webHidden/>
              </w:rPr>
              <w:t>7</w:t>
            </w:r>
            <w:r>
              <w:rPr>
                <w:noProof/>
                <w:webHidden/>
              </w:rPr>
              <w:fldChar w:fldCharType="end"/>
            </w:r>
          </w:hyperlink>
        </w:p>
        <w:p w14:paraId="19E1E10C" w14:textId="793DE4EC" w:rsidR="008D0AFE" w:rsidRDefault="008D0AFE">
          <w:pPr>
            <w:pStyle w:val="TOC2"/>
            <w:tabs>
              <w:tab w:val="right" w:leader="dot" w:pos="9350"/>
            </w:tabs>
            <w:rPr>
              <w:rFonts w:asciiTheme="minorHAnsi" w:eastAsiaTheme="minorEastAsia" w:hAnsiTheme="minorHAnsi" w:cstheme="minorBidi"/>
              <w:noProof/>
              <w:lang w:val="en-GB"/>
            </w:rPr>
          </w:pPr>
          <w:hyperlink w:anchor="_Toc146976566" w:history="1">
            <w:r w:rsidRPr="00424718">
              <w:rPr>
                <w:rStyle w:val="Hyperlink"/>
                <w:noProof/>
              </w:rPr>
              <w:t>Fresher’s Checklist</w:t>
            </w:r>
            <w:r>
              <w:rPr>
                <w:noProof/>
                <w:webHidden/>
              </w:rPr>
              <w:tab/>
            </w:r>
            <w:r>
              <w:rPr>
                <w:noProof/>
                <w:webHidden/>
              </w:rPr>
              <w:fldChar w:fldCharType="begin"/>
            </w:r>
            <w:r>
              <w:rPr>
                <w:noProof/>
                <w:webHidden/>
              </w:rPr>
              <w:instrText xml:space="preserve"> PAGEREF _Toc146976566 \h </w:instrText>
            </w:r>
            <w:r>
              <w:rPr>
                <w:noProof/>
                <w:webHidden/>
              </w:rPr>
            </w:r>
            <w:r>
              <w:rPr>
                <w:noProof/>
                <w:webHidden/>
              </w:rPr>
              <w:fldChar w:fldCharType="separate"/>
            </w:r>
            <w:r w:rsidR="00ED0A03">
              <w:rPr>
                <w:noProof/>
                <w:webHidden/>
              </w:rPr>
              <w:t>8</w:t>
            </w:r>
            <w:r>
              <w:rPr>
                <w:noProof/>
                <w:webHidden/>
              </w:rPr>
              <w:fldChar w:fldCharType="end"/>
            </w:r>
          </w:hyperlink>
        </w:p>
        <w:p w14:paraId="09833D10" w14:textId="64374D86" w:rsidR="008D0AFE" w:rsidRDefault="008D0AFE">
          <w:pPr>
            <w:pStyle w:val="TOC2"/>
            <w:tabs>
              <w:tab w:val="right" w:leader="dot" w:pos="9350"/>
            </w:tabs>
            <w:rPr>
              <w:rFonts w:asciiTheme="minorHAnsi" w:eastAsiaTheme="minorEastAsia" w:hAnsiTheme="minorHAnsi" w:cstheme="minorBidi"/>
              <w:noProof/>
              <w:lang w:val="en-GB"/>
            </w:rPr>
          </w:pPr>
          <w:hyperlink w:anchor="_Toc146976567" w:history="1">
            <w:r w:rsidRPr="00424718">
              <w:rPr>
                <w:rStyle w:val="Hyperlink"/>
                <w:noProof/>
              </w:rPr>
              <w:t>Timetable for the fi</w:t>
            </w:r>
            <w:r w:rsidRPr="00424718">
              <w:rPr>
                <w:rStyle w:val="Hyperlink"/>
                <w:noProof/>
              </w:rPr>
              <w:t>r</w:t>
            </w:r>
            <w:r w:rsidRPr="00424718">
              <w:rPr>
                <w:rStyle w:val="Hyperlink"/>
                <w:noProof/>
              </w:rPr>
              <w:t>st term</w:t>
            </w:r>
            <w:r>
              <w:rPr>
                <w:noProof/>
                <w:webHidden/>
              </w:rPr>
              <w:tab/>
            </w:r>
            <w:r>
              <w:rPr>
                <w:noProof/>
                <w:webHidden/>
              </w:rPr>
              <w:fldChar w:fldCharType="begin"/>
            </w:r>
            <w:r>
              <w:rPr>
                <w:noProof/>
                <w:webHidden/>
              </w:rPr>
              <w:instrText xml:space="preserve"> PAGEREF _Toc146976567 \h </w:instrText>
            </w:r>
            <w:r>
              <w:rPr>
                <w:noProof/>
                <w:webHidden/>
              </w:rPr>
              <w:fldChar w:fldCharType="separate"/>
            </w:r>
            <w:r w:rsidR="00ED0A03">
              <w:rPr>
                <w:b/>
                <w:bCs/>
                <w:noProof/>
                <w:webHidden/>
                <w:lang w:val="en-GB"/>
              </w:rPr>
              <w:t>Error! Bookmark not defined.</w:t>
            </w:r>
            <w:r>
              <w:rPr>
                <w:noProof/>
                <w:webHidden/>
              </w:rPr>
              <w:fldChar w:fldCharType="end"/>
            </w:r>
          </w:hyperlink>
        </w:p>
        <w:p w14:paraId="0ACA4F08" w14:textId="536A000D" w:rsidR="008D0AFE" w:rsidRDefault="008D0AFE">
          <w:pPr>
            <w:pStyle w:val="TOC2"/>
            <w:tabs>
              <w:tab w:val="right" w:leader="dot" w:pos="9350"/>
            </w:tabs>
            <w:rPr>
              <w:rFonts w:asciiTheme="minorHAnsi" w:eastAsiaTheme="minorEastAsia" w:hAnsiTheme="minorHAnsi" w:cstheme="minorBidi"/>
              <w:noProof/>
              <w:lang w:val="en-GB"/>
            </w:rPr>
          </w:pPr>
          <w:hyperlink w:anchor="_Toc146976568" w:history="1">
            <w:r w:rsidRPr="00424718">
              <w:rPr>
                <w:rStyle w:val="Hyperlink"/>
                <w:noProof/>
              </w:rPr>
              <w:t>YOUR GUIDE TO FRESHERS!</w:t>
            </w:r>
            <w:r>
              <w:rPr>
                <w:noProof/>
                <w:webHidden/>
              </w:rPr>
              <w:tab/>
            </w:r>
            <w:r>
              <w:rPr>
                <w:noProof/>
                <w:webHidden/>
              </w:rPr>
              <w:fldChar w:fldCharType="begin"/>
            </w:r>
            <w:r>
              <w:rPr>
                <w:noProof/>
                <w:webHidden/>
              </w:rPr>
              <w:instrText xml:space="preserve"> PAGEREF _Toc146976568 \h </w:instrText>
            </w:r>
            <w:r>
              <w:rPr>
                <w:noProof/>
                <w:webHidden/>
              </w:rPr>
            </w:r>
            <w:r>
              <w:rPr>
                <w:noProof/>
                <w:webHidden/>
              </w:rPr>
              <w:fldChar w:fldCharType="separate"/>
            </w:r>
            <w:r w:rsidR="00ED0A03">
              <w:rPr>
                <w:noProof/>
                <w:webHidden/>
              </w:rPr>
              <w:t>9</w:t>
            </w:r>
            <w:r>
              <w:rPr>
                <w:noProof/>
                <w:webHidden/>
              </w:rPr>
              <w:fldChar w:fldCharType="end"/>
            </w:r>
          </w:hyperlink>
        </w:p>
        <w:p w14:paraId="0E468C93" w14:textId="63E1AC84" w:rsidR="008D0AFE" w:rsidRDefault="008D0AFE">
          <w:pPr>
            <w:pStyle w:val="TOC2"/>
            <w:tabs>
              <w:tab w:val="right" w:leader="dot" w:pos="9350"/>
            </w:tabs>
            <w:rPr>
              <w:rFonts w:asciiTheme="minorHAnsi" w:eastAsiaTheme="minorEastAsia" w:hAnsiTheme="minorHAnsi" w:cstheme="minorBidi"/>
              <w:noProof/>
              <w:lang w:val="en-GB"/>
            </w:rPr>
          </w:pPr>
          <w:hyperlink w:anchor="_Toc146976569" w:history="1">
            <w:r w:rsidRPr="00424718">
              <w:rPr>
                <w:rStyle w:val="Hyperlink"/>
                <w:noProof/>
              </w:rPr>
              <w:t>Freshers’ Week</w:t>
            </w:r>
            <w:r>
              <w:rPr>
                <w:noProof/>
                <w:webHidden/>
              </w:rPr>
              <w:tab/>
            </w:r>
            <w:r>
              <w:rPr>
                <w:noProof/>
                <w:webHidden/>
              </w:rPr>
              <w:fldChar w:fldCharType="begin"/>
            </w:r>
            <w:r>
              <w:rPr>
                <w:noProof/>
                <w:webHidden/>
              </w:rPr>
              <w:instrText xml:space="preserve"> PAGEREF _Toc146976569 \h </w:instrText>
            </w:r>
            <w:r>
              <w:rPr>
                <w:noProof/>
                <w:webHidden/>
              </w:rPr>
            </w:r>
            <w:r>
              <w:rPr>
                <w:noProof/>
                <w:webHidden/>
              </w:rPr>
              <w:fldChar w:fldCharType="separate"/>
            </w:r>
            <w:r w:rsidR="00ED0A03">
              <w:rPr>
                <w:noProof/>
                <w:webHidden/>
              </w:rPr>
              <w:t>10</w:t>
            </w:r>
            <w:r>
              <w:rPr>
                <w:noProof/>
                <w:webHidden/>
              </w:rPr>
              <w:fldChar w:fldCharType="end"/>
            </w:r>
          </w:hyperlink>
        </w:p>
        <w:p w14:paraId="438B8C63" w14:textId="2AFDBC13" w:rsidR="008D0AFE" w:rsidRDefault="008D0AFE">
          <w:pPr>
            <w:pStyle w:val="TOC2"/>
            <w:tabs>
              <w:tab w:val="right" w:leader="dot" w:pos="9350"/>
            </w:tabs>
            <w:rPr>
              <w:rFonts w:asciiTheme="minorHAnsi" w:eastAsiaTheme="minorEastAsia" w:hAnsiTheme="minorHAnsi" w:cstheme="minorBidi"/>
              <w:noProof/>
              <w:lang w:val="en-GB"/>
            </w:rPr>
          </w:pPr>
          <w:hyperlink w:anchor="_Toc146976570" w:history="1">
            <w:r w:rsidRPr="00424718">
              <w:rPr>
                <w:rStyle w:val="Hyperlink"/>
                <w:noProof/>
              </w:rPr>
              <w:t>Getting around!</w:t>
            </w:r>
            <w:r>
              <w:rPr>
                <w:noProof/>
                <w:webHidden/>
              </w:rPr>
              <w:tab/>
            </w:r>
            <w:r>
              <w:rPr>
                <w:noProof/>
                <w:webHidden/>
              </w:rPr>
              <w:fldChar w:fldCharType="begin"/>
            </w:r>
            <w:r>
              <w:rPr>
                <w:noProof/>
                <w:webHidden/>
              </w:rPr>
              <w:instrText xml:space="preserve"> PAGEREF _Toc146976570 \h </w:instrText>
            </w:r>
            <w:r>
              <w:rPr>
                <w:noProof/>
                <w:webHidden/>
              </w:rPr>
            </w:r>
            <w:r>
              <w:rPr>
                <w:noProof/>
                <w:webHidden/>
              </w:rPr>
              <w:fldChar w:fldCharType="separate"/>
            </w:r>
            <w:r w:rsidR="00ED0A03">
              <w:rPr>
                <w:noProof/>
                <w:webHidden/>
              </w:rPr>
              <w:t>11</w:t>
            </w:r>
            <w:r>
              <w:rPr>
                <w:noProof/>
                <w:webHidden/>
              </w:rPr>
              <w:fldChar w:fldCharType="end"/>
            </w:r>
          </w:hyperlink>
        </w:p>
        <w:p w14:paraId="5B959984" w14:textId="19D278CA" w:rsidR="008D0AFE" w:rsidRDefault="008D0AFE">
          <w:pPr>
            <w:pStyle w:val="TOC2"/>
            <w:tabs>
              <w:tab w:val="right" w:leader="dot" w:pos="9350"/>
            </w:tabs>
            <w:rPr>
              <w:rFonts w:asciiTheme="minorHAnsi" w:eastAsiaTheme="minorEastAsia" w:hAnsiTheme="minorHAnsi" w:cstheme="minorBidi"/>
              <w:noProof/>
              <w:lang w:val="en-GB"/>
            </w:rPr>
          </w:pPr>
          <w:hyperlink w:anchor="_Toc146976571" w:history="1">
            <w:r w:rsidRPr="00424718">
              <w:rPr>
                <w:rStyle w:val="Hyperlink"/>
                <w:noProof/>
              </w:rPr>
              <w:t>The Buddy System</w:t>
            </w:r>
            <w:r>
              <w:rPr>
                <w:noProof/>
                <w:webHidden/>
              </w:rPr>
              <w:tab/>
            </w:r>
            <w:r>
              <w:rPr>
                <w:noProof/>
                <w:webHidden/>
              </w:rPr>
              <w:fldChar w:fldCharType="begin"/>
            </w:r>
            <w:r>
              <w:rPr>
                <w:noProof/>
                <w:webHidden/>
              </w:rPr>
              <w:instrText xml:space="preserve"> PAGEREF _Toc146976571 \h </w:instrText>
            </w:r>
            <w:r>
              <w:rPr>
                <w:noProof/>
                <w:webHidden/>
              </w:rPr>
            </w:r>
            <w:r>
              <w:rPr>
                <w:noProof/>
                <w:webHidden/>
              </w:rPr>
              <w:fldChar w:fldCharType="separate"/>
            </w:r>
            <w:r w:rsidR="00ED0A03">
              <w:rPr>
                <w:noProof/>
                <w:webHidden/>
              </w:rPr>
              <w:t>11</w:t>
            </w:r>
            <w:r>
              <w:rPr>
                <w:noProof/>
                <w:webHidden/>
              </w:rPr>
              <w:fldChar w:fldCharType="end"/>
            </w:r>
          </w:hyperlink>
        </w:p>
        <w:p w14:paraId="152F37D8" w14:textId="0D1B8675" w:rsidR="008D0AFE" w:rsidRDefault="008D0AFE">
          <w:pPr>
            <w:pStyle w:val="TOC2"/>
            <w:tabs>
              <w:tab w:val="right" w:leader="dot" w:pos="9350"/>
            </w:tabs>
            <w:rPr>
              <w:rFonts w:asciiTheme="minorHAnsi" w:eastAsiaTheme="minorEastAsia" w:hAnsiTheme="minorHAnsi" w:cstheme="minorBidi"/>
              <w:noProof/>
              <w:lang w:val="en-GB"/>
            </w:rPr>
          </w:pPr>
          <w:hyperlink w:anchor="_Toc146976572" w:history="1">
            <w:r w:rsidRPr="00424718">
              <w:rPr>
                <w:rStyle w:val="Hyperlink"/>
                <w:noProof/>
              </w:rPr>
              <w:t>Merchandise</w:t>
            </w:r>
            <w:r>
              <w:rPr>
                <w:noProof/>
                <w:webHidden/>
              </w:rPr>
              <w:tab/>
            </w:r>
            <w:r>
              <w:rPr>
                <w:noProof/>
                <w:webHidden/>
              </w:rPr>
              <w:fldChar w:fldCharType="begin"/>
            </w:r>
            <w:r>
              <w:rPr>
                <w:noProof/>
                <w:webHidden/>
              </w:rPr>
              <w:instrText xml:space="preserve"> PAGEREF _Toc146976572 \h </w:instrText>
            </w:r>
            <w:r>
              <w:rPr>
                <w:noProof/>
                <w:webHidden/>
              </w:rPr>
            </w:r>
            <w:r>
              <w:rPr>
                <w:noProof/>
                <w:webHidden/>
              </w:rPr>
              <w:fldChar w:fldCharType="separate"/>
            </w:r>
            <w:r w:rsidR="00ED0A03">
              <w:rPr>
                <w:noProof/>
                <w:webHidden/>
              </w:rPr>
              <w:t>12</w:t>
            </w:r>
            <w:r>
              <w:rPr>
                <w:noProof/>
                <w:webHidden/>
              </w:rPr>
              <w:fldChar w:fldCharType="end"/>
            </w:r>
          </w:hyperlink>
        </w:p>
        <w:p w14:paraId="4F7E199B" w14:textId="08FE4DE9" w:rsidR="008D0AFE" w:rsidRDefault="008D0AFE">
          <w:pPr>
            <w:pStyle w:val="TOC2"/>
            <w:tabs>
              <w:tab w:val="right" w:leader="dot" w:pos="9350"/>
            </w:tabs>
            <w:rPr>
              <w:rFonts w:asciiTheme="minorHAnsi" w:eastAsiaTheme="minorEastAsia" w:hAnsiTheme="minorHAnsi" w:cstheme="minorBidi"/>
              <w:noProof/>
              <w:lang w:val="en-GB"/>
            </w:rPr>
          </w:pPr>
          <w:hyperlink w:anchor="_Toc146976573" w:history="1">
            <w:r w:rsidRPr="00424718">
              <w:rPr>
                <w:rStyle w:val="Hyperlink"/>
                <w:noProof/>
              </w:rPr>
              <w:t>Getting the Balance Right</w:t>
            </w:r>
            <w:r>
              <w:rPr>
                <w:noProof/>
                <w:webHidden/>
              </w:rPr>
              <w:tab/>
            </w:r>
            <w:r>
              <w:rPr>
                <w:noProof/>
                <w:webHidden/>
              </w:rPr>
              <w:fldChar w:fldCharType="begin"/>
            </w:r>
            <w:r>
              <w:rPr>
                <w:noProof/>
                <w:webHidden/>
              </w:rPr>
              <w:instrText xml:space="preserve"> PAGEREF _Toc146976573 \h </w:instrText>
            </w:r>
            <w:r>
              <w:rPr>
                <w:noProof/>
                <w:webHidden/>
              </w:rPr>
            </w:r>
            <w:r>
              <w:rPr>
                <w:noProof/>
                <w:webHidden/>
              </w:rPr>
              <w:fldChar w:fldCharType="separate"/>
            </w:r>
            <w:r w:rsidR="00ED0A03">
              <w:rPr>
                <w:noProof/>
                <w:webHidden/>
              </w:rPr>
              <w:t>12</w:t>
            </w:r>
            <w:r>
              <w:rPr>
                <w:noProof/>
                <w:webHidden/>
              </w:rPr>
              <w:fldChar w:fldCharType="end"/>
            </w:r>
          </w:hyperlink>
        </w:p>
        <w:p w14:paraId="33A93BBB" w14:textId="4E9A4ED4" w:rsidR="008D0AFE" w:rsidRDefault="008D0AFE">
          <w:pPr>
            <w:pStyle w:val="TOC2"/>
            <w:tabs>
              <w:tab w:val="right" w:leader="dot" w:pos="9350"/>
            </w:tabs>
            <w:rPr>
              <w:rFonts w:asciiTheme="minorHAnsi" w:eastAsiaTheme="minorEastAsia" w:hAnsiTheme="minorHAnsi" w:cstheme="minorBidi"/>
              <w:noProof/>
              <w:lang w:val="en-GB"/>
            </w:rPr>
          </w:pPr>
          <w:hyperlink w:anchor="_Toc146976574" w:history="1">
            <w:r w:rsidRPr="00424718">
              <w:rPr>
                <w:rStyle w:val="Hyperlink"/>
                <w:b/>
                <w:bCs/>
                <w:noProof/>
              </w:rPr>
              <w:t>What to do when something is wrong...</w:t>
            </w:r>
            <w:r>
              <w:rPr>
                <w:noProof/>
                <w:webHidden/>
              </w:rPr>
              <w:tab/>
            </w:r>
            <w:r>
              <w:rPr>
                <w:noProof/>
                <w:webHidden/>
              </w:rPr>
              <w:fldChar w:fldCharType="begin"/>
            </w:r>
            <w:r>
              <w:rPr>
                <w:noProof/>
                <w:webHidden/>
              </w:rPr>
              <w:instrText xml:space="preserve"> PAGEREF _Toc146976574 \h </w:instrText>
            </w:r>
            <w:r>
              <w:rPr>
                <w:noProof/>
                <w:webHidden/>
              </w:rPr>
            </w:r>
            <w:r>
              <w:rPr>
                <w:noProof/>
                <w:webHidden/>
              </w:rPr>
              <w:fldChar w:fldCharType="separate"/>
            </w:r>
            <w:r w:rsidR="00ED0A03">
              <w:rPr>
                <w:noProof/>
                <w:webHidden/>
              </w:rPr>
              <w:t>14</w:t>
            </w:r>
            <w:r>
              <w:rPr>
                <w:noProof/>
                <w:webHidden/>
              </w:rPr>
              <w:fldChar w:fldCharType="end"/>
            </w:r>
          </w:hyperlink>
        </w:p>
        <w:p w14:paraId="7E654866" w14:textId="70EFEC12" w:rsidR="008D0AFE" w:rsidRDefault="008D0AFE">
          <w:pPr>
            <w:pStyle w:val="TOC2"/>
            <w:tabs>
              <w:tab w:val="right" w:leader="dot" w:pos="9350"/>
            </w:tabs>
            <w:rPr>
              <w:rFonts w:asciiTheme="minorHAnsi" w:eastAsiaTheme="minorEastAsia" w:hAnsiTheme="minorHAnsi" w:cstheme="minorBidi"/>
              <w:noProof/>
              <w:lang w:val="en-GB"/>
            </w:rPr>
          </w:pPr>
          <w:hyperlink w:anchor="_Toc146976575" w:history="1">
            <w:r w:rsidRPr="00424718">
              <w:rPr>
                <w:rStyle w:val="Hyperlink"/>
                <w:noProof/>
              </w:rPr>
              <w:t>Subsocieties</w:t>
            </w:r>
            <w:r>
              <w:rPr>
                <w:noProof/>
                <w:webHidden/>
              </w:rPr>
              <w:tab/>
            </w:r>
            <w:r>
              <w:rPr>
                <w:noProof/>
                <w:webHidden/>
              </w:rPr>
              <w:fldChar w:fldCharType="begin"/>
            </w:r>
            <w:r>
              <w:rPr>
                <w:noProof/>
                <w:webHidden/>
              </w:rPr>
              <w:instrText xml:space="preserve"> PAGEREF _Toc146976575 \h </w:instrText>
            </w:r>
            <w:r>
              <w:rPr>
                <w:noProof/>
                <w:webHidden/>
              </w:rPr>
            </w:r>
            <w:r>
              <w:rPr>
                <w:noProof/>
                <w:webHidden/>
              </w:rPr>
              <w:fldChar w:fldCharType="separate"/>
            </w:r>
            <w:r w:rsidR="00ED0A03">
              <w:rPr>
                <w:noProof/>
                <w:webHidden/>
              </w:rPr>
              <w:t>15</w:t>
            </w:r>
            <w:r>
              <w:rPr>
                <w:noProof/>
                <w:webHidden/>
              </w:rPr>
              <w:fldChar w:fldCharType="end"/>
            </w:r>
          </w:hyperlink>
        </w:p>
        <w:p w14:paraId="0E977E99" w14:textId="229DE689" w:rsidR="008D0AFE" w:rsidRDefault="008D0AFE">
          <w:pPr>
            <w:pStyle w:val="TOC2"/>
            <w:tabs>
              <w:tab w:val="right" w:leader="dot" w:pos="9350"/>
            </w:tabs>
            <w:rPr>
              <w:rFonts w:asciiTheme="minorHAnsi" w:eastAsiaTheme="minorEastAsia" w:hAnsiTheme="minorHAnsi" w:cstheme="minorBidi"/>
              <w:noProof/>
              <w:lang w:val="en-GB"/>
            </w:rPr>
          </w:pPr>
          <w:hyperlink w:anchor="_Toc146976576" w:history="1">
            <w:r w:rsidRPr="00424718">
              <w:rPr>
                <w:rStyle w:val="Hyperlink"/>
                <w:noProof/>
              </w:rPr>
              <w:t>Some final words...</w:t>
            </w:r>
            <w:r>
              <w:rPr>
                <w:noProof/>
                <w:webHidden/>
              </w:rPr>
              <w:tab/>
            </w:r>
            <w:r>
              <w:rPr>
                <w:noProof/>
                <w:webHidden/>
              </w:rPr>
              <w:fldChar w:fldCharType="begin"/>
            </w:r>
            <w:r>
              <w:rPr>
                <w:noProof/>
                <w:webHidden/>
              </w:rPr>
              <w:instrText xml:space="preserve"> PAGEREF _Toc146976576 \h </w:instrText>
            </w:r>
            <w:r>
              <w:rPr>
                <w:noProof/>
                <w:webHidden/>
              </w:rPr>
            </w:r>
            <w:r>
              <w:rPr>
                <w:noProof/>
                <w:webHidden/>
              </w:rPr>
              <w:fldChar w:fldCharType="separate"/>
            </w:r>
            <w:r w:rsidR="00ED0A03">
              <w:rPr>
                <w:noProof/>
                <w:webHidden/>
              </w:rPr>
              <w:t>16</w:t>
            </w:r>
            <w:r>
              <w:rPr>
                <w:noProof/>
                <w:webHidden/>
              </w:rPr>
              <w:fldChar w:fldCharType="end"/>
            </w:r>
          </w:hyperlink>
        </w:p>
        <w:p w14:paraId="64E06BB4" w14:textId="42C8C3FE" w:rsidR="008D0AFE" w:rsidRDefault="008D0AFE">
          <w:pPr>
            <w:pStyle w:val="TOC2"/>
            <w:tabs>
              <w:tab w:val="right" w:leader="dot" w:pos="9350"/>
            </w:tabs>
            <w:rPr>
              <w:rFonts w:asciiTheme="minorHAnsi" w:eastAsiaTheme="minorEastAsia" w:hAnsiTheme="minorHAnsi" w:cstheme="minorBidi"/>
              <w:noProof/>
              <w:lang w:val="en-GB"/>
            </w:rPr>
          </w:pPr>
          <w:hyperlink w:anchor="_Toc146976577" w:history="1">
            <w:r w:rsidRPr="00424718">
              <w:rPr>
                <w:rStyle w:val="Hyperlink"/>
                <w:noProof/>
              </w:rPr>
              <w:t>Contact us or stay in touch!</w:t>
            </w:r>
            <w:r>
              <w:rPr>
                <w:noProof/>
                <w:webHidden/>
              </w:rPr>
              <w:tab/>
            </w:r>
            <w:r>
              <w:rPr>
                <w:noProof/>
                <w:webHidden/>
              </w:rPr>
              <w:fldChar w:fldCharType="begin"/>
            </w:r>
            <w:r>
              <w:rPr>
                <w:noProof/>
                <w:webHidden/>
              </w:rPr>
              <w:instrText xml:space="preserve"> PAGEREF _Toc146976577 \h </w:instrText>
            </w:r>
            <w:r>
              <w:rPr>
                <w:noProof/>
                <w:webHidden/>
              </w:rPr>
            </w:r>
            <w:r>
              <w:rPr>
                <w:noProof/>
                <w:webHidden/>
              </w:rPr>
              <w:fldChar w:fldCharType="separate"/>
            </w:r>
            <w:r w:rsidR="00ED0A03">
              <w:rPr>
                <w:noProof/>
                <w:webHidden/>
              </w:rPr>
              <w:t>17</w:t>
            </w:r>
            <w:r>
              <w:rPr>
                <w:noProof/>
                <w:webHidden/>
              </w:rPr>
              <w:fldChar w:fldCharType="end"/>
            </w:r>
          </w:hyperlink>
        </w:p>
        <w:p w14:paraId="7C5189B9" w14:textId="76AF2824" w:rsidR="008D0AFE" w:rsidRDefault="008D0AFE">
          <w:r>
            <w:rPr>
              <w:b/>
              <w:bCs/>
              <w:lang w:val="de-DE"/>
            </w:rPr>
            <w:fldChar w:fldCharType="end"/>
          </w:r>
        </w:p>
      </w:sdtContent>
    </w:sdt>
    <w:p w14:paraId="3C7258EE" w14:textId="77777777" w:rsidR="00860190" w:rsidRPr="008D0AFE" w:rsidRDefault="00860190">
      <w:pPr>
        <w:rPr>
          <w:lang w:val="de-DE"/>
        </w:rPr>
      </w:pPr>
    </w:p>
    <w:p w14:paraId="0896F732" w14:textId="77777777" w:rsidR="00EF57F4" w:rsidRDefault="00EF57F4" w:rsidP="00551C58">
      <w:pPr>
        <w:pStyle w:val="Heading2"/>
      </w:pPr>
      <w:bookmarkStart w:id="3" w:name="_heading=h.3e5m02agaovh" w:colFirst="0" w:colLast="0"/>
      <w:bookmarkStart w:id="4" w:name="_Toc146976562"/>
      <w:bookmarkEnd w:id="3"/>
      <w:r>
        <w:br w:type="page"/>
      </w:r>
    </w:p>
    <w:p w14:paraId="39CD01FC" w14:textId="7873ABE9" w:rsidR="00860190" w:rsidRPr="00551C58" w:rsidRDefault="000B21B3" w:rsidP="00551C58">
      <w:pPr>
        <w:pStyle w:val="Heading2"/>
      </w:pPr>
      <w:r w:rsidRPr="00551C58">
        <w:lastRenderedPageBreak/>
        <w:t>WELCOME LANCASTER MEDIC FRESHER’S 2023…</w:t>
      </w:r>
      <w:bookmarkEnd w:id="4"/>
    </w:p>
    <w:p w14:paraId="08D2028F" w14:textId="77777777" w:rsidR="00860190" w:rsidRDefault="00860190">
      <w:pPr>
        <w:spacing w:before="0" w:line="240" w:lineRule="auto"/>
        <w:rPr>
          <w:rFonts w:ascii="Lora Medium" w:eastAsia="Lora Medium" w:hAnsi="Lora Medium" w:cs="Lora Medium"/>
          <w:sz w:val="24"/>
          <w:szCs w:val="24"/>
        </w:rPr>
      </w:pPr>
    </w:p>
    <w:p w14:paraId="7BB8CB89" w14:textId="164F2422" w:rsidR="00860190" w:rsidRDefault="000B21B3">
      <w:pPr>
        <w:spacing w:before="0" w:line="240" w:lineRule="auto"/>
        <w:rPr>
          <w:rFonts w:ascii="Lora Medium" w:eastAsia="Lora Medium" w:hAnsi="Lora Medium" w:cs="Lora Medium"/>
          <w:sz w:val="24"/>
          <w:szCs w:val="24"/>
        </w:rPr>
      </w:pPr>
      <w:r>
        <w:rPr>
          <w:rFonts w:ascii="Lora Medium" w:eastAsia="Lora Medium" w:hAnsi="Lora Medium" w:cs="Lora Medium"/>
          <w:sz w:val="24"/>
          <w:szCs w:val="24"/>
        </w:rPr>
        <w:t xml:space="preserve">First and </w:t>
      </w:r>
      <w:r w:rsidR="0034168E">
        <w:rPr>
          <w:rFonts w:ascii="Lora Medium" w:eastAsia="Lora Medium" w:hAnsi="Lora Medium" w:cs="Lora Medium"/>
          <w:sz w:val="24"/>
          <w:szCs w:val="24"/>
        </w:rPr>
        <w:t>foremost,</w:t>
      </w:r>
      <w:r>
        <w:rPr>
          <w:rFonts w:ascii="Lora Medium" w:eastAsia="Lora Medium" w:hAnsi="Lora Medium" w:cs="Lora Medium"/>
          <w:sz w:val="24"/>
          <w:szCs w:val="24"/>
        </w:rPr>
        <w:t xml:space="preserve"> CONGRATULATIONS on getting accepted into Lancaster Medical School!</w:t>
      </w:r>
    </w:p>
    <w:p w14:paraId="7B6551AF" w14:textId="77777777" w:rsidR="00860190" w:rsidRDefault="00860190">
      <w:pPr>
        <w:spacing w:before="0" w:line="240" w:lineRule="auto"/>
        <w:rPr>
          <w:rFonts w:ascii="Lora Medium" w:eastAsia="Lora Medium" w:hAnsi="Lora Medium" w:cs="Lora Medium"/>
          <w:sz w:val="24"/>
          <w:szCs w:val="24"/>
        </w:rPr>
      </w:pPr>
    </w:p>
    <w:p w14:paraId="78FB9DC8" w14:textId="77777777" w:rsidR="00860190" w:rsidRDefault="000B21B3">
      <w:pPr>
        <w:spacing w:before="0" w:line="240" w:lineRule="auto"/>
        <w:rPr>
          <w:rFonts w:ascii="Lora Medium" w:eastAsia="Lora Medium" w:hAnsi="Lora Medium" w:cs="Lora Medium"/>
          <w:sz w:val="24"/>
          <w:szCs w:val="24"/>
        </w:rPr>
      </w:pPr>
      <w:r>
        <w:rPr>
          <w:rFonts w:ascii="Lora Medium" w:eastAsia="Lora Medium" w:hAnsi="Lora Medium" w:cs="Lora Medium"/>
          <w:sz w:val="24"/>
          <w:szCs w:val="24"/>
        </w:rPr>
        <w:t>Your hard work has finally paid off and now you’re a Lancaster Medical Student, so on behalf on everybody here, we would like to welcome and congratulate you.</w:t>
      </w:r>
    </w:p>
    <w:p w14:paraId="67E1018F" w14:textId="77777777" w:rsidR="00860190" w:rsidRDefault="00860190">
      <w:pPr>
        <w:spacing w:before="0" w:line="240" w:lineRule="auto"/>
        <w:rPr>
          <w:rFonts w:ascii="Lora Medium" w:eastAsia="Lora Medium" w:hAnsi="Lora Medium" w:cs="Lora Medium"/>
          <w:sz w:val="24"/>
          <w:szCs w:val="24"/>
        </w:rPr>
      </w:pPr>
    </w:p>
    <w:p w14:paraId="3E05A730" w14:textId="77777777" w:rsidR="00860190" w:rsidRDefault="000B21B3">
      <w:pPr>
        <w:spacing w:before="0" w:line="240" w:lineRule="auto"/>
        <w:rPr>
          <w:rFonts w:ascii="Lora Medium" w:eastAsia="Lora Medium" w:hAnsi="Lora Medium" w:cs="Lora Medium"/>
          <w:sz w:val="24"/>
          <w:szCs w:val="24"/>
        </w:rPr>
      </w:pPr>
      <w:r>
        <w:rPr>
          <w:rFonts w:ascii="Lora Medium" w:eastAsia="Lora Medium" w:hAnsi="Lora Medium" w:cs="Lora Medium"/>
          <w:sz w:val="24"/>
          <w:szCs w:val="24"/>
        </w:rPr>
        <w:t xml:space="preserve">When you’re at university, societies become a huge part of your everyday life, allowing you to meet new people with similar interests, and for you guys, the most important one will be </w:t>
      </w:r>
      <w:proofErr w:type="spellStart"/>
      <w:r>
        <w:rPr>
          <w:rFonts w:ascii="Lora Medium" w:eastAsia="Lora Medium" w:hAnsi="Lora Medium" w:cs="Lora Medium"/>
          <w:sz w:val="24"/>
          <w:szCs w:val="24"/>
        </w:rPr>
        <w:t>MedSoc</w:t>
      </w:r>
      <w:proofErr w:type="spellEnd"/>
      <w:r>
        <w:rPr>
          <w:rFonts w:ascii="Lora Medium" w:eastAsia="Lora Medium" w:hAnsi="Lora Medium" w:cs="Lora Medium"/>
          <w:sz w:val="24"/>
          <w:szCs w:val="24"/>
        </w:rPr>
        <w:t xml:space="preserve"> (us </w:t>
      </w:r>
      <w:proofErr w:type="gramStart"/>
      <w:r>
        <w:rPr>
          <w:rFonts w:ascii="Quattrocento Sans" w:eastAsia="Quattrocento Sans" w:hAnsi="Quattrocento Sans" w:cs="Quattrocento Sans"/>
          <w:sz w:val="24"/>
          <w:szCs w:val="24"/>
        </w:rPr>
        <w:t>😊</w:t>
      </w:r>
      <w:r>
        <w:rPr>
          <w:rFonts w:ascii="Lora Medium" w:eastAsia="Lora Medium" w:hAnsi="Lora Medium" w:cs="Lora Medium"/>
          <w:sz w:val="24"/>
          <w:szCs w:val="24"/>
        </w:rPr>
        <w:t xml:space="preserve"> )</w:t>
      </w:r>
      <w:proofErr w:type="gramEnd"/>
      <w:r>
        <w:rPr>
          <w:rFonts w:ascii="Lora Medium" w:eastAsia="Lora Medium" w:hAnsi="Lora Medium" w:cs="Lora Medium"/>
          <w:sz w:val="24"/>
          <w:szCs w:val="24"/>
        </w:rPr>
        <w:t>. This society is run by your fellow medical students who are here to tend to your every need whether that be academic, social or just everyday wellbeing.</w:t>
      </w:r>
    </w:p>
    <w:p w14:paraId="79EBA6EA" w14:textId="77777777" w:rsidR="00860190" w:rsidRDefault="00860190">
      <w:pPr>
        <w:spacing w:before="0" w:line="240" w:lineRule="auto"/>
        <w:rPr>
          <w:rFonts w:ascii="Lora Medium" w:eastAsia="Lora Medium" w:hAnsi="Lora Medium" w:cs="Lora Medium"/>
          <w:sz w:val="24"/>
          <w:szCs w:val="24"/>
        </w:rPr>
      </w:pPr>
    </w:p>
    <w:p w14:paraId="606F4DFA" w14:textId="77777777" w:rsidR="00860190" w:rsidRDefault="000B21B3">
      <w:pPr>
        <w:spacing w:before="0" w:line="240" w:lineRule="auto"/>
        <w:rPr>
          <w:rFonts w:ascii="Lora Medium" w:eastAsia="Lora Medium" w:hAnsi="Lora Medium" w:cs="Lora Medium"/>
          <w:sz w:val="24"/>
          <w:szCs w:val="24"/>
        </w:rPr>
      </w:pPr>
      <w:r>
        <w:rPr>
          <w:rFonts w:ascii="Lora Medium" w:eastAsia="Lora Medium" w:hAnsi="Lora Medium" w:cs="Lora Medium"/>
          <w:sz w:val="24"/>
          <w:szCs w:val="24"/>
        </w:rPr>
        <w:t xml:space="preserve">Our exec is made up of 13 dedicated members who are at hand whenever you need. We work tirelessly to bring you everything from super socials to extravagant balls and from mock OSCE's to welfare walks! </w:t>
      </w:r>
    </w:p>
    <w:p w14:paraId="290F4A1C" w14:textId="77777777" w:rsidR="00860190" w:rsidRDefault="00860190">
      <w:pPr>
        <w:spacing w:before="0" w:line="240" w:lineRule="auto"/>
        <w:rPr>
          <w:rFonts w:ascii="Lora Medium" w:eastAsia="Lora Medium" w:hAnsi="Lora Medium" w:cs="Lora Medium"/>
          <w:sz w:val="24"/>
          <w:szCs w:val="24"/>
        </w:rPr>
      </w:pPr>
    </w:p>
    <w:p w14:paraId="4A9AE94A" w14:textId="6A91979B" w:rsidR="00860190" w:rsidRDefault="000B21B3">
      <w:pPr>
        <w:spacing w:before="0" w:line="240" w:lineRule="auto"/>
        <w:rPr>
          <w:rFonts w:ascii="Lora Medium" w:eastAsia="Lora Medium" w:hAnsi="Lora Medium" w:cs="Lora Medium"/>
          <w:sz w:val="24"/>
          <w:szCs w:val="24"/>
        </w:rPr>
      </w:pPr>
      <w:r>
        <w:rPr>
          <w:rFonts w:ascii="Lora Medium" w:eastAsia="Lora Medium" w:hAnsi="Lora Medium" w:cs="Lora Medium"/>
          <w:sz w:val="24"/>
          <w:szCs w:val="24"/>
        </w:rPr>
        <w:t xml:space="preserve">The Fresher's pack is your go-to guide for surviving first year. We've decided to be environmentally friendly and produce an electronic version. A copy will be on the </w:t>
      </w:r>
      <w:proofErr w:type="spellStart"/>
      <w:r>
        <w:rPr>
          <w:rFonts w:ascii="Lora Medium" w:eastAsia="Lora Medium" w:hAnsi="Lora Medium" w:cs="Lora Medium"/>
          <w:sz w:val="24"/>
          <w:szCs w:val="24"/>
        </w:rPr>
        <w:t>MedSoc</w:t>
      </w:r>
      <w:proofErr w:type="spellEnd"/>
      <w:r>
        <w:rPr>
          <w:rFonts w:ascii="Lora Medium" w:eastAsia="Lora Medium" w:hAnsi="Lora Medium" w:cs="Lora Medium"/>
          <w:sz w:val="24"/>
          <w:szCs w:val="24"/>
        </w:rPr>
        <w:t xml:space="preserve"> website as well for you to dip in and out of throughout the year so </w:t>
      </w:r>
      <w:proofErr w:type="spellStart"/>
      <w:r>
        <w:rPr>
          <w:rFonts w:ascii="Lora Medium" w:eastAsia="Lora Medium" w:hAnsi="Lora Medium" w:cs="Lora Medium"/>
          <w:sz w:val="24"/>
          <w:szCs w:val="24"/>
        </w:rPr>
        <w:t>f</w:t>
      </w:r>
      <w:r w:rsidR="003815B5">
        <w:rPr>
          <w:rFonts w:ascii="Lora Medium" w:eastAsia="Lora Medium" w:hAnsi="Lora Medium" w:cs="Lora Medium"/>
          <w:sz w:val="24"/>
          <w:szCs w:val="24"/>
        </w:rPr>
        <w:t>ear</w:t>
      </w:r>
      <w:proofErr w:type="spellEnd"/>
      <w:r w:rsidR="003815B5">
        <w:rPr>
          <w:rFonts w:ascii="Lora Medium" w:eastAsia="Lora Medium" w:hAnsi="Lora Medium" w:cs="Lora Medium"/>
          <w:sz w:val="24"/>
          <w:szCs w:val="24"/>
        </w:rPr>
        <w:t xml:space="preserve"> </w:t>
      </w:r>
      <w:r>
        <w:rPr>
          <w:rFonts w:ascii="Lora Medium" w:eastAsia="Lora Medium" w:hAnsi="Lora Medium" w:cs="Lora Medium"/>
          <w:sz w:val="24"/>
          <w:szCs w:val="24"/>
        </w:rPr>
        <w:t xml:space="preserve">not! </w:t>
      </w:r>
    </w:p>
    <w:p w14:paraId="33F4A2E9" w14:textId="77777777" w:rsidR="00860190" w:rsidRDefault="00860190">
      <w:pPr>
        <w:spacing w:before="0" w:line="240" w:lineRule="auto"/>
        <w:rPr>
          <w:rFonts w:ascii="Lora Medium" w:eastAsia="Lora Medium" w:hAnsi="Lora Medium" w:cs="Lora Medium"/>
          <w:sz w:val="24"/>
          <w:szCs w:val="24"/>
        </w:rPr>
      </w:pPr>
    </w:p>
    <w:p w14:paraId="4B1A951E" w14:textId="77777777" w:rsidR="00860190" w:rsidRDefault="000B21B3">
      <w:pPr>
        <w:spacing w:before="0" w:line="240" w:lineRule="auto"/>
        <w:rPr>
          <w:rFonts w:ascii="Lora Medium" w:eastAsia="Lora Medium" w:hAnsi="Lora Medium" w:cs="Lora Medium"/>
          <w:sz w:val="24"/>
          <w:szCs w:val="24"/>
        </w:rPr>
      </w:pPr>
      <w:r>
        <w:rPr>
          <w:rFonts w:ascii="Lora Medium" w:eastAsia="Lora Medium" w:hAnsi="Lora Medium" w:cs="Lora Medium"/>
          <w:sz w:val="24"/>
          <w:szCs w:val="24"/>
        </w:rPr>
        <w:t xml:space="preserve">There’s no such thing as a silly question so if you have any queries before you get here or even once you’ve arrived, please send us a message on Instagram (@lancaster_medsoc), Facebook or via email (lancastermedsoc@gmail.com). Alternatively, contact anyone from </w:t>
      </w:r>
      <w:proofErr w:type="spellStart"/>
      <w:r>
        <w:rPr>
          <w:rFonts w:ascii="Lora Medium" w:eastAsia="Lora Medium" w:hAnsi="Lora Medium" w:cs="Lora Medium"/>
          <w:sz w:val="24"/>
          <w:szCs w:val="24"/>
        </w:rPr>
        <w:t>MedSoc</w:t>
      </w:r>
      <w:proofErr w:type="spellEnd"/>
      <w:r>
        <w:rPr>
          <w:rFonts w:ascii="Lora Medium" w:eastAsia="Lora Medium" w:hAnsi="Lora Medium" w:cs="Lora Medium"/>
          <w:sz w:val="24"/>
          <w:szCs w:val="24"/>
        </w:rPr>
        <w:t xml:space="preserve"> (details later in this booklet.)</w:t>
      </w:r>
    </w:p>
    <w:p w14:paraId="55D77CE2" w14:textId="77777777" w:rsidR="00860190" w:rsidRDefault="00860190">
      <w:pPr>
        <w:spacing w:before="0" w:line="240" w:lineRule="auto"/>
        <w:rPr>
          <w:rFonts w:ascii="Lora Medium" w:eastAsia="Lora Medium" w:hAnsi="Lora Medium" w:cs="Lora Medium"/>
          <w:sz w:val="24"/>
          <w:szCs w:val="24"/>
        </w:rPr>
      </w:pPr>
    </w:p>
    <w:p w14:paraId="46DED3E6" w14:textId="77777777" w:rsidR="00860190" w:rsidRDefault="000B21B3">
      <w:pPr>
        <w:spacing w:before="0" w:line="240" w:lineRule="auto"/>
        <w:rPr>
          <w:rFonts w:ascii="Lora Medium" w:eastAsia="Lora Medium" w:hAnsi="Lora Medium" w:cs="Lora Medium"/>
          <w:sz w:val="24"/>
          <w:szCs w:val="24"/>
        </w:rPr>
      </w:pPr>
      <w:r>
        <w:rPr>
          <w:rFonts w:ascii="Lora Medium" w:eastAsia="Lora Medium" w:hAnsi="Lora Medium" w:cs="Lora Medium"/>
          <w:sz w:val="24"/>
          <w:szCs w:val="24"/>
        </w:rPr>
        <w:t>Read on to find out a little more about what we do and how you can sign up!</w:t>
      </w:r>
    </w:p>
    <w:p w14:paraId="6D740AAC" w14:textId="77777777" w:rsidR="00860190" w:rsidRDefault="00860190">
      <w:pPr>
        <w:spacing w:before="0" w:line="240" w:lineRule="auto"/>
        <w:rPr>
          <w:rFonts w:ascii="Lora Medium" w:eastAsia="Lora Medium" w:hAnsi="Lora Medium" w:cs="Lora Medium"/>
          <w:sz w:val="24"/>
          <w:szCs w:val="24"/>
        </w:rPr>
      </w:pPr>
    </w:p>
    <w:p w14:paraId="17CA6CCF" w14:textId="77777777" w:rsidR="00860190" w:rsidRDefault="00860190">
      <w:pPr>
        <w:spacing w:before="0" w:line="240" w:lineRule="auto"/>
        <w:rPr>
          <w:rFonts w:ascii="Lora Medium" w:eastAsia="Lora Medium" w:hAnsi="Lora Medium" w:cs="Lora Medium"/>
          <w:sz w:val="24"/>
          <w:szCs w:val="24"/>
        </w:rPr>
      </w:pPr>
    </w:p>
    <w:p w14:paraId="4BBD12A5" w14:textId="7E66C251" w:rsidR="00860190" w:rsidRDefault="00731062">
      <w:pPr>
        <w:spacing w:before="0" w:line="240" w:lineRule="auto"/>
        <w:rPr>
          <w:rFonts w:ascii="Lora Medium" w:eastAsia="Lora Medium" w:hAnsi="Lora Medium" w:cs="Lora Medium"/>
          <w:sz w:val="24"/>
          <w:szCs w:val="24"/>
        </w:rPr>
      </w:pPr>
      <w:r>
        <w:rPr>
          <w:rFonts w:ascii="Lora Medium" w:eastAsia="Lora Medium" w:hAnsi="Lora Medium" w:cs="Lora Medium"/>
          <w:sz w:val="24"/>
          <w:szCs w:val="24"/>
        </w:rPr>
        <w:t xml:space="preserve">Leo </w:t>
      </w:r>
      <w:proofErr w:type="spellStart"/>
      <w:r>
        <w:rPr>
          <w:rFonts w:ascii="Lora Medium" w:eastAsia="Lora Medium" w:hAnsi="Lora Medium" w:cs="Lora Medium"/>
          <w:sz w:val="24"/>
          <w:szCs w:val="24"/>
        </w:rPr>
        <w:t>Hird</w:t>
      </w:r>
      <w:proofErr w:type="spellEnd"/>
    </w:p>
    <w:p w14:paraId="2F812ECA" w14:textId="77777777" w:rsidR="00860190" w:rsidRDefault="000B21B3">
      <w:pPr>
        <w:spacing w:before="0" w:line="240" w:lineRule="auto"/>
        <w:rPr>
          <w:rFonts w:ascii="Lora Medium" w:eastAsia="Lora Medium" w:hAnsi="Lora Medium" w:cs="Lora Medium"/>
          <w:sz w:val="24"/>
          <w:szCs w:val="24"/>
        </w:rPr>
      </w:pPr>
      <w:proofErr w:type="spellStart"/>
      <w:r>
        <w:rPr>
          <w:rFonts w:ascii="Lora Medium" w:eastAsia="Lora Medium" w:hAnsi="Lora Medium" w:cs="Lora Medium"/>
          <w:sz w:val="24"/>
          <w:szCs w:val="24"/>
        </w:rPr>
        <w:t>MedSoc</w:t>
      </w:r>
      <w:proofErr w:type="spellEnd"/>
      <w:r>
        <w:rPr>
          <w:rFonts w:ascii="Lora Medium" w:eastAsia="Lora Medium" w:hAnsi="Lora Medium" w:cs="Lora Medium"/>
          <w:sz w:val="24"/>
          <w:szCs w:val="24"/>
        </w:rPr>
        <w:t xml:space="preserve"> Vice-President </w:t>
      </w:r>
    </w:p>
    <w:p w14:paraId="09ECD5FA" w14:textId="77777777" w:rsidR="00860190" w:rsidRDefault="00860190">
      <w:pPr>
        <w:ind w:firstLine="720"/>
        <w:rPr>
          <w:rFonts w:ascii="Lora Medium" w:eastAsia="Lora Medium" w:hAnsi="Lora Medium" w:cs="Lora Medium"/>
        </w:rPr>
      </w:pPr>
    </w:p>
    <w:p w14:paraId="5DD97C16" w14:textId="19E616B9" w:rsidR="00D426C8" w:rsidRDefault="00D426C8" w:rsidP="00F05EF4">
      <w:pPr>
        <w:rPr>
          <w:rFonts w:ascii="Lora Medium" w:eastAsia="Lora Medium" w:hAnsi="Lora Medium" w:cs="Lora Medium"/>
        </w:rPr>
      </w:pPr>
    </w:p>
    <w:p w14:paraId="62326E65" w14:textId="77777777" w:rsidR="00731062" w:rsidRDefault="00731062" w:rsidP="00F05EF4">
      <w:pPr>
        <w:rPr>
          <w:rFonts w:ascii="Lora Medium" w:eastAsia="Lora Medium" w:hAnsi="Lora Medium" w:cs="Lora Medium"/>
        </w:rPr>
      </w:pPr>
    </w:p>
    <w:p w14:paraId="0761A4F4" w14:textId="77777777" w:rsidR="00731062" w:rsidRDefault="00731062" w:rsidP="00F05EF4">
      <w:pPr>
        <w:rPr>
          <w:rFonts w:ascii="Lora Medium" w:eastAsia="Lora Medium" w:hAnsi="Lora Medium" w:cs="Lora Medium"/>
        </w:rPr>
      </w:pPr>
    </w:p>
    <w:p w14:paraId="19580FBE" w14:textId="77777777" w:rsidR="00860190" w:rsidRPr="00551C58" w:rsidRDefault="000B21B3" w:rsidP="00551C58">
      <w:pPr>
        <w:pStyle w:val="Heading2"/>
        <w:sectPr w:rsidR="00860190" w:rsidRPr="00551C58">
          <w:headerReference w:type="even" r:id="rId9"/>
          <w:headerReference w:type="default" r:id="rId10"/>
          <w:footerReference w:type="even" r:id="rId11"/>
          <w:footerReference w:type="default" r:id="rId12"/>
          <w:headerReference w:type="first" r:id="rId13"/>
          <w:footerReference w:type="first" r:id="rId14"/>
          <w:pgSz w:w="12240" w:h="15840"/>
          <w:pgMar w:top="1080" w:right="1440" w:bottom="1080" w:left="1440" w:header="0" w:footer="720" w:gutter="0"/>
          <w:pgNumType w:start="1"/>
          <w:cols w:space="720"/>
          <w:titlePg/>
        </w:sectPr>
      </w:pPr>
      <w:bookmarkStart w:id="5" w:name="_Toc146976563"/>
      <w:r w:rsidRPr="00551C58">
        <w:lastRenderedPageBreak/>
        <w:t>Meet your current exec!</w:t>
      </w:r>
      <w:bookmarkEnd w:id="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4641"/>
        <w:gridCol w:w="4375"/>
      </w:tblGrid>
      <w:tr w:rsidR="005B61EF" w14:paraId="075189D3" w14:textId="77777777" w:rsidTr="0076675E">
        <w:tc>
          <w:tcPr>
            <w:tcW w:w="4641" w:type="dxa"/>
          </w:tcPr>
          <w:p w14:paraId="372B29DB" w14:textId="77777777" w:rsidR="005B61EF" w:rsidRPr="00422F42" w:rsidRDefault="005B61EF" w:rsidP="0076675E">
            <w:pPr>
              <w:rPr>
                <w:rFonts w:ascii="Lora Medium" w:eastAsia="Lora Medium" w:hAnsi="Lora Medium" w:cs="Lora Medium"/>
                <w:b/>
                <w:sz w:val="28"/>
                <w:szCs w:val="28"/>
              </w:rPr>
            </w:pPr>
            <w:r>
              <w:rPr>
                <w:rFonts w:ascii="Lora Medium" w:eastAsia="Lora Medium" w:hAnsi="Lora Medium" w:cs="Lora Medium"/>
                <w:b/>
                <w:sz w:val="28"/>
                <w:szCs w:val="28"/>
              </w:rPr>
              <w:t xml:space="preserve">Tabby </w:t>
            </w:r>
            <w:proofErr w:type="spellStart"/>
            <w:r>
              <w:rPr>
                <w:rFonts w:ascii="Lora Medium" w:eastAsia="Lora Medium" w:hAnsi="Lora Medium" w:cs="Lora Medium"/>
                <w:b/>
                <w:sz w:val="28"/>
                <w:szCs w:val="28"/>
              </w:rPr>
              <w:t>Coonar</w:t>
            </w:r>
            <w:proofErr w:type="spellEnd"/>
            <w:r>
              <w:rPr>
                <w:rFonts w:ascii="Lora Medium" w:eastAsia="Lora Medium" w:hAnsi="Lora Medium" w:cs="Lora Medium"/>
                <w:b/>
                <w:sz w:val="28"/>
                <w:szCs w:val="28"/>
              </w:rPr>
              <w:t xml:space="preserve">: </w:t>
            </w:r>
            <w:r>
              <w:rPr>
                <w:rFonts w:ascii="Lora Medium" w:eastAsia="Lora Medium" w:hAnsi="Lora Medium" w:cs="Lora Medium"/>
              </w:rPr>
              <w:t>President</w:t>
            </w:r>
          </w:p>
        </w:tc>
        <w:tc>
          <w:tcPr>
            <w:tcW w:w="4375" w:type="dxa"/>
          </w:tcPr>
          <w:p w14:paraId="0DF190ED" w14:textId="77777777" w:rsidR="005B61EF" w:rsidRPr="00422F42" w:rsidRDefault="005B61EF" w:rsidP="0076675E">
            <w:pPr>
              <w:rPr>
                <w:rFonts w:ascii="Lora Medium" w:eastAsia="Lora Medium" w:hAnsi="Lora Medium" w:cs="Lora Medium"/>
                <w:b/>
                <w:sz w:val="28"/>
                <w:szCs w:val="28"/>
              </w:rPr>
            </w:pPr>
            <w:proofErr w:type="spellStart"/>
            <w:r>
              <w:rPr>
                <w:rFonts w:ascii="Lora Medium" w:eastAsia="Lora Medium" w:hAnsi="Lora Medium" w:cs="Lora Medium"/>
                <w:b/>
                <w:sz w:val="28"/>
                <w:szCs w:val="28"/>
              </w:rPr>
              <w:t>Summaiyah</w:t>
            </w:r>
            <w:proofErr w:type="spellEnd"/>
            <w:r>
              <w:rPr>
                <w:rFonts w:ascii="Lora Medium" w:eastAsia="Lora Medium" w:hAnsi="Lora Medium" w:cs="Lora Medium"/>
                <w:b/>
                <w:sz w:val="28"/>
                <w:szCs w:val="28"/>
              </w:rPr>
              <w:t xml:space="preserve">: </w:t>
            </w:r>
            <w:r>
              <w:rPr>
                <w:rFonts w:ascii="Lora Medium" w:eastAsia="Lora Medium" w:hAnsi="Lora Medium" w:cs="Lora Medium"/>
              </w:rPr>
              <w:t>Treasurer</w:t>
            </w:r>
          </w:p>
        </w:tc>
      </w:tr>
      <w:tr w:rsidR="005B61EF" w14:paraId="31CA1F8E" w14:textId="77777777" w:rsidTr="0076675E">
        <w:tc>
          <w:tcPr>
            <w:tcW w:w="4641" w:type="dxa"/>
          </w:tcPr>
          <w:p w14:paraId="5E212031" w14:textId="77777777" w:rsidR="005B61EF" w:rsidRDefault="005B61EF" w:rsidP="0076675E">
            <w:r>
              <w:rPr>
                <w:rFonts w:ascii="Lora Medium" w:eastAsia="Lora Medium" w:hAnsi="Lora Medium" w:cs="Lora Medium"/>
                <w:noProof/>
              </w:rPr>
              <w:drawing>
                <wp:inline distT="0" distB="0" distL="0" distR="0" wp14:anchorId="2DDEE7D7" wp14:editId="1E49C0DA">
                  <wp:extent cx="2301875" cy="2107565"/>
                  <wp:effectExtent l="0" t="0" r="0" b="635"/>
                  <wp:docPr id="70114186" name="Picture 4" descr="A person sitting on a le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116450" name="Picture 4" descr="A person sitting on a ledge&#10;&#10;Description automatically generated"/>
                          <pic:cNvPicPr/>
                        </pic:nvPicPr>
                        <pic:blipFill rotWithShape="1">
                          <a:blip r:embed="rId15" cstate="print">
                            <a:extLst>
                              <a:ext uri="{28A0092B-C50C-407E-A947-70E740481C1C}">
                                <a14:useLocalDpi xmlns:a14="http://schemas.microsoft.com/office/drawing/2010/main" val="0"/>
                              </a:ext>
                            </a:extLst>
                          </a:blip>
                          <a:srcRect l="18080" t="1" b="-8"/>
                          <a:stretch/>
                        </pic:blipFill>
                        <pic:spPr bwMode="auto">
                          <a:xfrm>
                            <a:off x="0" y="0"/>
                            <a:ext cx="2338692" cy="2141274"/>
                          </a:xfrm>
                          <a:prstGeom prst="rect">
                            <a:avLst/>
                          </a:prstGeom>
                          <a:ln>
                            <a:noFill/>
                          </a:ln>
                          <a:extLst>
                            <a:ext uri="{53640926-AAD7-44D8-BBD7-CCE9431645EC}">
                              <a14:shadowObscured xmlns:a14="http://schemas.microsoft.com/office/drawing/2010/main"/>
                            </a:ext>
                          </a:extLst>
                        </pic:spPr>
                      </pic:pic>
                    </a:graphicData>
                  </a:graphic>
                </wp:inline>
              </w:drawing>
            </w:r>
          </w:p>
        </w:tc>
        <w:tc>
          <w:tcPr>
            <w:tcW w:w="4375" w:type="dxa"/>
          </w:tcPr>
          <w:p w14:paraId="37DCEF03" w14:textId="77777777" w:rsidR="005B61EF" w:rsidRDefault="005B61EF" w:rsidP="0076675E">
            <w:r>
              <w:rPr>
                <w:rFonts w:ascii="Lora Medium" w:eastAsia="Lora Medium" w:hAnsi="Lora Medium" w:cs="Lora Medium"/>
                <w:noProof/>
              </w:rPr>
              <w:drawing>
                <wp:inline distT="0" distB="0" distL="0" distR="0" wp14:anchorId="16BED772" wp14:editId="325BE95C">
                  <wp:extent cx="1751236" cy="2107565"/>
                  <wp:effectExtent l="0" t="0" r="1905" b="635"/>
                  <wp:docPr id="526748725" name="Picture 6" descr="A person sitting in front of a pink wall with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42735" name="Picture 6" descr="A person sitting in front of a pink wall with flower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63884" cy="2122786"/>
                          </a:xfrm>
                          <a:prstGeom prst="rect">
                            <a:avLst/>
                          </a:prstGeom>
                        </pic:spPr>
                      </pic:pic>
                    </a:graphicData>
                  </a:graphic>
                </wp:inline>
              </w:drawing>
            </w:r>
          </w:p>
        </w:tc>
      </w:tr>
      <w:tr w:rsidR="005B61EF" w14:paraId="20BE3A3D" w14:textId="77777777" w:rsidTr="0076675E">
        <w:tc>
          <w:tcPr>
            <w:tcW w:w="4641" w:type="dxa"/>
          </w:tcPr>
          <w:p w14:paraId="32295FC8" w14:textId="77777777" w:rsidR="005B61EF" w:rsidRPr="00422F42" w:rsidRDefault="005B61EF" w:rsidP="0076675E">
            <w:pPr>
              <w:rPr>
                <w:rFonts w:ascii="Lora Medium" w:eastAsia="Lora Medium" w:hAnsi="Lora Medium" w:cs="Lora Medium"/>
                <w:b/>
                <w:sz w:val="28"/>
                <w:szCs w:val="28"/>
              </w:rPr>
            </w:pPr>
            <w:r>
              <w:rPr>
                <w:rFonts w:ascii="Lora Medium" w:eastAsia="Lora Medium" w:hAnsi="Lora Medium" w:cs="Lora Medium"/>
                <w:b/>
                <w:sz w:val="28"/>
                <w:szCs w:val="28"/>
              </w:rPr>
              <w:t xml:space="preserve">Leo </w:t>
            </w:r>
            <w:proofErr w:type="spellStart"/>
            <w:r>
              <w:rPr>
                <w:rFonts w:ascii="Lora Medium" w:eastAsia="Lora Medium" w:hAnsi="Lora Medium" w:cs="Lora Medium"/>
                <w:b/>
                <w:sz w:val="28"/>
                <w:szCs w:val="28"/>
              </w:rPr>
              <w:t>Hird</w:t>
            </w:r>
            <w:proofErr w:type="spellEnd"/>
            <w:r>
              <w:rPr>
                <w:rFonts w:ascii="Lora Medium" w:eastAsia="Lora Medium" w:hAnsi="Lora Medium" w:cs="Lora Medium"/>
                <w:b/>
                <w:sz w:val="28"/>
                <w:szCs w:val="28"/>
              </w:rPr>
              <w:t xml:space="preserve">: </w:t>
            </w:r>
            <w:r>
              <w:rPr>
                <w:rFonts w:ascii="Lora Medium" w:eastAsia="Lora Medium" w:hAnsi="Lora Medium" w:cs="Lora Medium"/>
              </w:rPr>
              <w:t xml:space="preserve">Vice-President </w:t>
            </w:r>
          </w:p>
        </w:tc>
        <w:tc>
          <w:tcPr>
            <w:tcW w:w="4375" w:type="dxa"/>
          </w:tcPr>
          <w:p w14:paraId="784C4349" w14:textId="77777777" w:rsidR="005B61EF" w:rsidRPr="00422F42" w:rsidRDefault="005B61EF" w:rsidP="0076675E">
            <w:pPr>
              <w:rPr>
                <w:rFonts w:ascii="Lora Medium" w:eastAsia="Lora Medium" w:hAnsi="Lora Medium" w:cs="Lora Medium"/>
                <w:b/>
                <w:sz w:val="28"/>
                <w:szCs w:val="28"/>
              </w:rPr>
            </w:pPr>
            <w:r>
              <w:rPr>
                <w:rFonts w:ascii="Lora Medium" w:eastAsia="Lora Medium" w:hAnsi="Lora Medium" w:cs="Lora Medium"/>
                <w:b/>
                <w:sz w:val="28"/>
                <w:szCs w:val="28"/>
              </w:rPr>
              <w:t xml:space="preserve">Ola Martin: </w:t>
            </w:r>
            <w:r>
              <w:rPr>
                <w:rFonts w:ascii="Lora Medium" w:eastAsia="Lora Medium" w:hAnsi="Lora Medium" w:cs="Lora Medium"/>
              </w:rPr>
              <w:t>Publicity Officer</w:t>
            </w:r>
          </w:p>
        </w:tc>
      </w:tr>
      <w:tr w:rsidR="005B61EF" w14:paraId="08062F9C" w14:textId="77777777" w:rsidTr="0076675E">
        <w:tc>
          <w:tcPr>
            <w:tcW w:w="4641" w:type="dxa"/>
          </w:tcPr>
          <w:p w14:paraId="3CCCED3C" w14:textId="77777777" w:rsidR="005B61EF" w:rsidRDefault="005B61EF" w:rsidP="0076675E">
            <w:r>
              <w:rPr>
                <w:rFonts w:ascii="Lora Medium" w:eastAsia="Lora Medium" w:hAnsi="Lora Medium" w:cs="Lora Medium"/>
                <w:noProof/>
              </w:rPr>
              <w:drawing>
                <wp:inline distT="0" distB="0" distL="0" distR="0" wp14:anchorId="0B144A10" wp14:editId="246A00E9">
                  <wp:extent cx="1422400" cy="2273717"/>
                  <wp:effectExtent l="0" t="0" r="0" b="0"/>
                  <wp:docPr id="350835535" name="Picture 16"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798199" name="Picture 16" descr="A person smiling for the camera&#10;&#10;Description automatically generated"/>
                          <pic:cNvPicPr/>
                        </pic:nvPicPr>
                        <pic:blipFill rotWithShape="1">
                          <a:blip r:embed="rId17" cstate="print">
                            <a:extLst>
                              <a:ext uri="{28A0092B-C50C-407E-A947-70E740481C1C}">
                                <a14:useLocalDpi xmlns:a14="http://schemas.microsoft.com/office/drawing/2010/main" val="0"/>
                              </a:ext>
                            </a:extLst>
                          </a:blip>
                          <a:srcRect t="29871"/>
                          <a:stretch/>
                        </pic:blipFill>
                        <pic:spPr bwMode="auto">
                          <a:xfrm>
                            <a:off x="0" y="0"/>
                            <a:ext cx="1429738" cy="2285446"/>
                          </a:xfrm>
                          <a:prstGeom prst="rect">
                            <a:avLst/>
                          </a:prstGeom>
                          <a:ln>
                            <a:noFill/>
                          </a:ln>
                          <a:extLst>
                            <a:ext uri="{53640926-AAD7-44D8-BBD7-CCE9431645EC}">
                              <a14:shadowObscured xmlns:a14="http://schemas.microsoft.com/office/drawing/2010/main"/>
                            </a:ext>
                          </a:extLst>
                        </pic:spPr>
                      </pic:pic>
                    </a:graphicData>
                  </a:graphic>
                </wp:inline>
              </w:drawing>
            </w:r>
          </w:p>
        </w:tc>
        <w:tc>
          <w:tcPr>
            <w:tcW w:w="4375" w:type="dxa"/>
          </w:tcPr>
          <w:p w14:paraId="1CB5DDAE" w14:textId="77777777" w:rsidR="005B61EF" w:rsidRDefault="005B61EF" w:rsidP="0076675E">
            <w:r>
              <w:rPr>
                <w:rFonts w:ascii="Lora Medium" w:eastAsia="Lora Medium" w:hAnsi="Lora Medium" w:cs="Lora Medium"/>
                <w:noProof/>
              </w:rPr>
              <w:drawing>
                <wp:inline distT="0" distB="0" distL="0" distR="0" wp14:anchorId="11B1ADDC" wp14:editId="686781C6">
                  <wp:extent cx="1750695" cy="2334260"/>
                  <wp:effectExtent l="0" t="0" r="1905" b="2540"/>
                  <wp:docPr id="657675050" name="Picture 7" descr="A person sitting at a table with a glass of w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692414" name="Picture 7" descr="A person sitting at a table with a glass of win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81978" cy="2375971"/>
                          </a:xfrm>
                          <a:prstGeom prst="rect">
                            <a:avLst/>
                          </a:prstGeom>
                        </pic:spPr>
                      </pic:pic>
                    </a:graphicData>
                  </a:graphic>
                </wp:inline>
              </w:drawing>
            </w:r>
          </w:p>
        </w:tc>
      </w:tr>
      <w:tr w:rsidR="005B61EF" w14:paraId="659A807D" w14:textId="77777777" w:rsidTr="0076675E">
        <w:tc>
          <w:tcPr>
            <w:tcW w:w="4641" w:type="dxa"/>
          </w:tcPr>
          <w:p w14:paraId="705D2D84" w14:textId="77777777" w:rsidR="005B61EF" w:rsidRDefault="005B61EF" w:rsidP="0076675E">
            <w:pPr>
              <w:rPr>
                <w:rFonts w:ascii="Lora Medium" w:eastAsia="Lora Medium" w:hAnsi="Lora Medium" w:cs="Lora Medium"/>
              </w:rPr>
            </w:pPr>
            <w:r w:rsidRPr="00EF57F4">
              <w:rPr>
                <w:rFonts w:ascii="Lora Medium" w:eastAsia="Lora Medium" w:hAnsi="Lora Medium" w:cs="Lora Medium"/>
                <w:b/>
                <w:bCs/>
                <w:sz w:val="28"/>
                <w:szCs w:val="28"/>
              </w:rPr>
              <w:t>Lucy</w:t>
            </w:r>
            <w:r w:rsidRPr="00EF57F4">
              <w:rPr>
                <w:rFonts w:ascii="Lora Medium" w:eastAsia="Lora Medium" w:hAnsi="Lora Medium" w:cs="Lora Medium"/>
                <w:sz w:val="28"/>
                <w:szCs w:val="28"/>
              </w:rPr>
              <w:t xml:space="preserve"> </w:t>
            </w:r>
            <w:r w:rsidRPr="00EF57F4">
              <w:rPr>
                <w:rFonts w:ascii="Lora Medium" w:eastAsia="Lora Medium" w:hAnsi="Lora Medium" w:cs="Lora Medium"/>
                <w:b/>
                <w:bCs/>
                <w:sz w:val="28"/>
                <w:szCs w:val="28"/>
              </w:rPr>
              <w:t>Rothwell</w:t>
            </w:r>
            <w:r>
              <w:rPr>
                <w:rFonts w:ascii="Lora Medium" w:eastAsia="Lora Medium" w:hAnsi="Lora Medium" w:cs="Lora Medium"/>
              </w:rPr>
              <w:t>: Secretary</w:t>
            </w:r>
          </w:p>
        </w:tc>
        <w:tc>
          <w:tcPr>
            <w:tcW w:w="4375" w:type="dxa"/>
          </w:tcPr>
          <w:p w14:paraId="41A8037C" w14:textId="77777777" w:rsidR="005B61EF" w:rsidRDefault="005B61EF" w:rsidP="0076675E">
            <w:pPr>
              <w:rPr>
                <w:rFonts w:ascii="Lora Medium" w:eastAsia="Lora Medium" w:hAnsi="Lora Medium" w:cs="Lora Medium"/>
              </w:rPr>
            </w:pPr>
            <w:r>
              <w:rPr>
                <w:rFonts w:ascii="Lora Medium" w:eastAsia="Lora Medium" w:hAnsi="Lora Medium" w:cs="Lora Medium"/>
                <w:b/>
                <w:sz w:val="28"/>
                <w:szCs w:val="28"/>
              </w:rPr>
              <w:t xml:space="preserve">Catherine Ella: </w:t>
            </w:r>
            <w:r>
              <w:rPr>
                <w:rFonts w:ascii="Lora Medium" w:eastAsia="Lora Medium" w:hAnsi="Lora Medium" w:cs="Lora Medium"/>
              </w:rPr>
              <w:t xml:space="preserve">Academic &amp; Welfare Officer </w:t>
            </w:r>
          </w:p>
        </w:tc>
      </w:tr>
      <w:tr w:rsidR="005B61EF" w14:paraId="1B6DA283" w14:textId="77777777" w:rsidTr="0076675E">
        <w:tc>
          <w:tcPr>
            <w:tcW w:w="4641" w:type="dxa"/>
          </w:tcPr>
          <w:p w14:paraId="73403072" w14:textId="77777777" w:rsidR="005B61EF" w:rsidRDefault="005B61EF" w:rsidP="0076675E">
            <w:r>
              <w:rPr>
                <w:rFonts w:ascii="Lora Medium" w:eastAsia="Lora Medium" w:hAnsi="Lora Medium" w:cs="Lora Medium"/>
                <w:noProof/>
              </w:rPr>
              <w:drawing>
                <wp:inline distT="0" distB="0" distL="0" distR="0" wp14:anchorId="65EA7340" wp14:editId="6E5454C9">
                  <wp:extent cx="1513233" cy="2017644"/>
                  <wp:effectExtent l="0" t="0" r="0" b="1905"/>
                  <wp:docPr id="630009857" name="Picture 5" descr="A person standing on a balcony with a lake and mountain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078194" name="Picture 5" descr="A person standing on a balcony with a lake and mountains in the background&#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29167" cy="2038890"/>
                          </a:xfrm>
                          <a:prstGeom prst="rect">
                            <a:avLst/>
                          </a:prstGeom>
                        </pic:spPr>
                      </pic:pic>
                    </a:graphicData>
                  </a:graphic>
                </wp:inline>
              </w:drawing>
            </w:r>
          </w:p>
        </w:tc>
        <w:tc>
          <w:tcPr>
            <w:tcW w:w="4375" w:type="dxa"/>
          </w:tcPr>
          <w:p w14:paraId="008F7AFB" w14:textId="77777777" w:rsidR="005B61EF" w:rsidRDefault="005B61EF" w:rsidP="0076675E">
            <w:r>
              <w:rPr>
                <w:rFonts w:ascii="Lora Medium" w:eastAsia="Lora Medium" w:hAnsi="Lora Medium" w:cs="Lora Medium"/>
                <w:noProof/>
              </w:rPr>
              <w:drawing>
                <wp:anchor distT="0" distB="0" distL="114300" distR="114300" simplePos="0" relativeHeight="251663360" behindDoc="0" locked="0" layoutInCell="1" allowOverlap="1" wp14:anchorId="34458A7F" wp14:editId="6ADEFE21">
                  <wp:simplePos x="0" y="0"/>
                  <wp:positionH relativeFrom="column">
                    <wp:posOffset>-6985</wp:posOffset>
                  </wp:positionH>
                  <wp:positionV relativeFrom="paragraph">
                    <wp:posOffset>199390</wp:posOffset>
                  </wp:positionV>
                  <wp:extent cx="1490870" cy="1987827"/>
                  <wp:effectExtent l="0" t="0" r="0" b="0"/>
                  <wp:wrapThrough wrapText="bothSides">
                    <wp:wrapPolygon edited="0">
                      <wp:start x="0" y="0"/>
                      <wp:lineTo x="0" y="21393"/>
                      <wp:lineTo x="21352" y="21393"/>
                      <wp:lineTo x="21352" y="0"/>
                      <wp:lineTo x="0" y="0"/>
                    </wp:wrapPolygon>
                  </wp:wrapThrough>
                  <wp:docPr id="849883533" name="Picture 8" descr="A person with her hand on her ch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883533" name="Picture 8" descr="A person with her hand on her chi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90870" cy="1987827"/>
                          </a:xfrm>
                          <a:prstGeom prst="rect">
                            <a:avLst/>
                          </a:prstGeom>
                        </pic:spPr>
                      </pic:pic>
                    </a:graphicData>
                  </a:graphic>
                  <wp14:sizeRelH relativeFrom="page">
                    <wp14:pctWidth>0</wp14:pctWidth>
                  </wp14:sizeRelH>
                  <wp14:sizeRelV relativeFrom="page">
                    <wp14:pctHeight>0</wp14:pctHeight>
                  </wp14:sizeRelV>
                </wp:anchor>
              </w:drawing>
            </w:r>
          </w:p>
        </w:tc>
      </w:tr>
      <w:tr w:rsidR="005B61EF" w14:paraId="4E9B9F09" w14:textId="77777777" w:rsidTr="0076675E">
        <w:tc>
          <w:tcPr>
            <w:tcW w:w="4641" w:type="dxa"/>
          </w:tcPr>
          <w:p w14:paraId="58003F53" w14:textId="77777777" w:rsidR="005B61EF" w:rsidRDefault="005B61EF" w:rsidP="0076675E">
            <w:pPr>
              <w:rPr>
                <w:rFonts w:ascii="Lora Medium" w:eastAsia="Lora Medium" w:hAnsi="Lora Medium" w:cs="Lora Medium"/>
                <w:b/>
                <w:sz w:val="28"/>
                <w:szCs w:val="28"/>
              </w:rPr>
            </w:pPr>
          </w:p>
          <w:p w14:paraId="606EE58D" w14:textId="77777777" w:rsidR="005B61EF" w:rsidRDefault="005B61EF" w:rsidP="0076675E">
            <w:pPr>
              <w:rPr>
                <w:rFonts w:ascii="Lora Medium" w:eastAsia="Lora Medium" w:hAnsi="Lora Medium" w:cs="Lora Medium"/>
                <w:b/>
                <w:sz w:val="28"/>
                <w:szCs w:val="28"/>
              </w:rPr>
            </w:pPr>
          </w:p>
          <w:p w14:paraId="19694624" w14:textId="5F54A766" w:rsidR="005B61EF" w:rsidRDefault="005B61EF" w:rsidP="0076675E">
            <w:pPr>
              <w:rPr>
                <w:rFonts w:ascii="Lora Medium" w:eastAsia="Lora Medium" w:hAnsi="Lora Medium" w:cs="Lora Medium"/>
              </w:rPr>
            </w:pPr>
            <w:r>
              <w:rPr>
                <w:rFonts w:ascii="Lora Medium" w:eastAsia="Lora Medium" w:hAnsi="Lora Medium" w:cs="Lora Medium"/>
                <w:b/>
                <w:sz w:val="28"/>
                <w:szCs w:val="28"/>
              </w:rPr>
              <w:lastRenderedPageBreak/>
              <w:t>Oli Stephens</w:t>
            </w:r>
            <w:r>
              <w:rPr>
                <w:rFonts w:ascii="Lora Medium" w:eastAsia="Lora Medium" w:hAnsi="Lora Medium" w:cs="Lora Medium"/>
                <w:b/>
                <w:sz w:val="28"/>
                <w:szCs w:val="28"/>
              </w:rPr>
              <w:t>:</w:t>
            </w:r>
            <w:r>
              <w:rPr>
                <w:rFonts w:ascii="Lora Medium" w:eastAsia="Lora Medium" w:hAnsi="Lora Medium" w:cs="Lora Medium"/>
                <w:b/>
                <w:sz w:val="28"/>
                <w:szCs w:val="28"/>
              </w:rPr>
              <w:t xml:space="preserve"> </w:t>
            </w:r>
            <w:r>
              <w:rPr>
                <w:rFonts w:ascii="Lora Medium" w:eastAsia="Lora Medium" w:hAnsi="Lora Medium" w:cs="Lora Medium"/>
              </w:rPr>
              <w:t>Social Secretary</w:t>
            </w:r>
          </w:p>
        </w:tc>
        <w:tc>
          <w:tcPr>
            <w:tcW w:w="4375" w:type="dxa"/>
          </w:tcPr>
          <w:p w14:paraId="76B4867A" w14:textId="77777777" w:rsidR="005B61EF" w:rsidRDefault="005B61EF" w:rsidP="0076675E">
            <w:pPr>
              <w:rPr>
                <w:rFonts w:ascii="Lora Medium" w:eastAsia="Lora Medium" w:hAnsi="Lora Medium" w:cs="Lora Medium"/>
                <w:b/>
                <w:sz w:val="28"/>
                <w:szCs w:val="28"/>
              </w:rPr>
            </w:pPr>
          </w:p>
          <w:p w14:paraId="0697E764" w14:textId="77777777" w:rsidR="005B61EF" w:rsidRDefault="005B61EF" w:rsidP="0076675E">
            <w:pPr>
              <w:rPr>
                <w:rFonts w:ascii="Lora Medium" w:eastAsia="Lora Medium" w:hAnsi="Lora Medium" w:cs="Lora Medium"/>
                <w:b/>
                <w:sz w:val="28"/>
                <w:szCs w:val="28"/>
              </w:rPr>
            </w:pPr>
          </w:p>
          <w:p w14:paraId="0C19A355" w14:textId="77777777" w:rsidR="005B61EF" w:rsidRDefault="005B61EF" w:rsidP="0076675E">
            <w:pPr>
              <w:rPr>
                <w:rFonts w:ascii="Lora Medium" w:eastAsia="Lora Medium" w:hAnsi="Lora Medium" w:cs="Lora Medium"/>
              </w:rPr>
            </w:pPr>
            <w:r>
              <w:rPr>
                <w:rFonts w:ascii="Lora Medium" w:eastAsia="Lora Medium" w:hAnsi="Lora Medium" w:cs="Lora Medium"/>
                <w:b/>
                <w:sz w:val="28"/>
                <w:szCs w:val="28"/>
              </w:rPr>
              <w:lastRenderedPageBreak/>
              <w:t xml:space="preserve">Hira Ashraf: </w:t>
            </w:r>
            <w:r>
              <w:rPr>
                <w:rFonts w:ascii="Lora Medium" w:eastAsia="Lora Medium" w:hAnsi="Lora Medium" w:cs="Lora Medium"/>
              </w:rPr>
              <w:t xml:space="preserve">Social Secretary </w:t>
            </w:r>
          </w:p>
        </w:tc>
      </w:tr>
      <w:tr w:rsidR="005B61EF" w14:paraId="3FE0D1DF" w14:textId="77777777" w:rsidTr="0076675E">
        <w:tc>
          <w:tcPr>
            <w:tcW w:w="4641" w:type="dxa"/>
          </w:tcPr>
          <w:p w14:paraId="43310E16" w14:textId="77777777" w:rsidR="005B61EF" w:rsidRDefault="005B61EF" w:rsidP="0076675E">
            <w:r>
              <w:rPr>
                <w:rFonts w:ascii="Lora Medium" w:eastAsia="Lora Medium" w:hAnsi="Lora Medium" w:cs="Lora Medium"/>
                <w:noProof/>
              </w:rPr>
              <w:lastRenderedPageBreak/>
              <w:drawing>
                <wp:inline distT="0" distB="0" distL="0" distR="0" wp14:anchorId="07C82995" wp14:editId="24EFFAB1">
                  <wp:extent cx="1401417" cy="2053465"/>
                  <wp:effectExtent l="0" t="0" r="0" b="4445"/>
                  <wp:docPr id="1137372462" name="Picture 9" descr="A person in a black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036946" name="Picture 9" descr="A person in a black shir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29652" cy="2094837"/>
                          </a:xfrm>
                          <a:prstGeom prst="rect">
                            <a:avLst/>
                          </a:prstGeom>
                        </pic:spPr>
                      </pic:pic>
                    </a:graphicData>
                  </a:graphic>
                </wp:inline>
              </w:drawing>
            </w:r>
          </w:p>
        </w:tc>
        <w:tc>
          <w:tcPr>
            <w:tcW w:w="4375" w:type="dxa"/>
          </w:tcPr>
          <w:p w14:paraId="4BF63876" w14:textId="77777777" w:rsidR="005B61EF" w:rsidRDefault="005B61EF" w:rsidP="0076675E"/>
        </w:tc>
      </w:tr>
      <w:tr w:rsidR="005B61EF" w14:paraId="6947FEFC" w14:textId="77777777" w:rsidTr="0076675E">
        <w:tc>
          <w:tcPr>
            <w:tcW w:w="4641" w:type="dxa"/>
          </w:tcPr>
          <w:p w14:paraId="2EE02B09" w14:textId="77777777" w:rsidR="005B61EF" w:rsidRDefault="005B61EF" w:rsidP="0076675E">
            <w:pPr>
              <w:rPr>
                <w:rFonts w:ascii="Lora Medium" w:eastAsia="Lora Medium" w:hAnsi="Lora Medium" w:cs="Lora Medium"/>
                <w:noProof/>
              </w:rPr>
            </w:pPr>
            <w:r>
              <w:rPr>
                <w:rFonts w:ascii="Lora Medium" w:eastAsia="Lora Medium" w:hAnsi="Lora Medium" w:cs="Lora Medium"/>
                <w:b/>
                <w:sz w:val="28"/>
                <w:szCs w:val="28"/>
              </w:rPr>
              <w:t xml:space="preserve">Becky Owen: </w:t>
            </w:r>
            <w:r>
              <w:rPr>
                <w:rFonts w:ascii="Lora Medium" w:eastAsia="Lora Medium" w:hAnsi="Lora Medium" w:cs="Lora Medium"/>
              </w:rPr>
              <w:t>Charity Officer</w:t>
            </w:r>
          </w:p>
        </w:tc>
        <w:tc>
          <w:tcPr>
            <w:tcW w:w="4375" w:type="dxa"/>
          </w:tcPr>
          <w:p w14:paraId="68DFB5A2" w14:textId="77777777" w:rsidR="005B61EF" w:rsidRDefault="005B61EF" w:rsidP="0076675E">
            <w:pPr>
              <w:rPr>
                <w:rFonts w:ascii="Lora Medium" w:eastAsia="Lora Medium" w:hAnsi="Lora Medium" w:cs="Lora Medium"/>
              </w:rPr>
            </w:pPr>
            <w:r w:rsidRPr="005B61EF">
              <w:rPr>
                <w:rFonts w:ascii="Lora Medium" w:eastAsia="Lora Medium" w:hAnsi="Lora Medium" w:cs="Lora Medium"/>
                <w:b/>
                <w:bCs/>
                <w:sz w:val="28"/>
                <w:szCs w:val="28"/>
              </w:rPr>
              <w:t>Kosha</w:t>
            </w:r>
            <w:r w:rsidRPr="005B61EF">
              <w:rPr>
                <w:rFonts w:ascii="Lora Medium" w:eastAsia="Lora Medium" w:hAnsi="Lora Medium" w:cs="Lora Medium"/>
                <w:sz w:val="28"/>
                <w:szCs w:val="28"/>
              </w:rPr>
              <w:t xml:space="preserve"> </w:t>
            </w:r>
            <w:proofErr w:type="spellStart"/>
            <w:r w:rsidRPr="005B61EF">
              <w:rPr>
                <w:rFonts w:ascii="Lora Medium" w:eastAsia="Lora Medium" w:hAnsi="Lora Medium" w:cs="Lora Medium"/>
                <w:b/>
                <w:bCs/>
                <w:sz w:val="28"/>
                <w:szCs w:val="28"/>
              </w:rPr>
              <w:t>Kauhan</w:t>
            </w:r>
            <w:proofErr w:type="spellEnd"/>
            <w:r>
              <w:rPr>
                <w:rFonts w:ascii="Lora Medium" w:eastAsia="Lora Medium" w:hAnsi="Lora Medium" w:cs="Lora Medium"/>
              </w:rPr>
              <w:t>: Charity Officer</w:t>
            </w:r>
          </w:p>
        </w:tc>
      </w:tr>
      <w:tr w:rsidR="005B61EF" w14:paraId="67586B56" w14:textId="77777777" w:rsidTr="0076675E">
        <w:tc>
          <w:tcPr>
            <w:tcW w:w="4641" w:type="dxa"/>
          </w:tcPr>
          <w:p w14:paraId="0A0E0269" w14:textId="77777777" w:rsidR="005B61EF" w:rsidRDefault="005B61EF" w:rsidP="0076675E">
            <w:pPr>
              <w:rPr>
                <w:rFonts w:ascii="Lora Medium" w:eastAsia="Lora Medium" w:hAnsi="Lora Medium" w:cs="Lora Medium"/>
                <w:noProof/>
              </w:rPr>
            </w:pPr>
            <w:r>
              <w:rPr>
                <w:rFonts w:ascii="Lora Medium" w:eastAsia="Lora Medium" w:hAnsi="Lora Medium" w:cs="Lora Medium"/>
                <w:noProof/>
              </w:rPr>
              <w:drawing>
                <wp:inline distT="0" distB="0" distL="0" distR="0" wp14:anchorId="25712FAB" wp14:editId="3B064EE9">
                  <wp:extent cx="1320800" cy="2349310"/>
                  <wp:effectExtent l="0" t="0" r="0" b="635"/>
                  <wp:docPr id="34614086" name="Picture 10" descr="A perso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14086" name="Picture 10" descr="A person taking a selfi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50337" cy="2401847"/>
                          </a:xfrm>
                          <a:prstGeom prst="rect">
                            <a:avLst/>
                          </a:prstGeom>
                        </pic:spPr>
                      </pic:pic>
                    </a:graphicData>
                  </a:graphic>
                </wp:inline>
              </w:drawing>
            </w:r>
          </w:p>
        </w:tc>
        <w:tc>
          <w:tcPr>
            <w:tcW w:w="4375" w:type="dxa"/>
          </w:tcPr>
          <w:p w14:paraId="567F2918" w14:textId="77777777" w:rsidR="005B61EF" w:rsidRDefault="005B61EF" w:rsidP="0076675E">
            <w:pPr>
              <w:rPr>
                <w:rFonts w:ascii="Lora Medium" w:eastAsia="Lora Medium" w:hAnsi="Lora Medium" w:cs="Lora Medium"/>
                <w:noProof/>
              </w:rPr>
            </w:pPr>
            <w:r>
              <w:rPr>
                <w:rFonts w:ascii="Lora Medium" w:eastAsia="Lora Medium" w:hAnsi="Lora Medium" w:cs="Lora Medium"/>
                <w:noProof/>
              </w:rPr>
              <w:drawing>
                <wp:inline distT="0" distB="0" distL="0" distR="0" wp14:anchorId="3381D8C0" wp14:editId="43AF66C4">
                  <wp:extent cx="1866900" cy="2393262"/>
                  <wp:effectExtent l="0" t="0" r="0" b="0"/>
                  <wp:docPr id="1161870100" name="Picture 11" descr="A person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870100" name="Picture 11" descr="A person posing for a pictur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87996" cy="2420306"/>
                          </a:xfrm>
                          <a:prstGeom prst="rect">
                            <a:avLst/>
                          </a:prstGeom>
                        </pic:spPr>
                      </pic:pic>
                    </a:graphicData>
                  </a:graphic>
                </wp:inline>
              </w:drawing>
            </w:r>
          </w:p>
        </w:tc>
      </w:tr>
      <w:tr w:rsidR="005B61EF" w14:paraId="24DE5EED" w14:textId="77777777" w:rsidTr="0076675E">
        <w:tc>
          <w:tcPr>
            <w:tcW w:w="4641" w:type="dxa"/>
          </w:tcPr>
          <w:p w14:paraId="461AB87B" w14:textId="4DA6D084" w:rsidR="005B61EF" w:rsidRDefault="005B61EF" w:rsidP="0076675E">
            <w:pPr>
              <w:rPr>
                <w:rFonts w:ascii="Lora Medium" w:eastAsia="Lora Medium" w:hAnsi="Lora Medium" w:cs="Lora Medium"/>
              </w:rPr>
            </w:pPr>
            <w:r>
              <w:rPr>
                <w:rFonts w:ascii="Lora Medium" w:eastAsia="Lora Medium" w:hAnsi="Lora Medium" w:cs="Lora Medium"/>
                <w:b/>
                <w:sz w:val="28"/>
                <w:szCs w:val="28"/>
              </w:rPr>
              <w:t>Megan Faller:</w:t>
            </w:r>
            <w:r>
              <w:rPr>
                <w:rFonts w:ascii="Lora Medium" w:eastAsia="Lora Medium" w:hAnsi="Lora Medium" w:cs="Lora Medium"/>
                <w:b/>
                <w:sz w:val="28"/>
                <w:szCs w:val="28"/>
              </w:rPr>
              <w:t xml:space="preserve"> </w:t>
            </w:r>
            <w:r>
              <w:rPr>
                <w:rFonts w:ascii="Lora Medium" w:eastAsia="Lora Medium" w:hAnsi="Lora Medium" w:cs="Lora Medium"/>
              </w:rPr>
              <w:t>Female Sports Secretary</w:t>
            </w:r>
          </w:p>
        </w:tc>
        <w:tc>
          <w:tcPr>
            <w:tcW w:w="4375" w:type="dxa"/>
          </w:tcPr>
          <w:p w14:paraId="0A24124A" w14:textId="77777777" w:rsidR="005B61EF" w:rsidRPr="00422F42" w:rsidRDefault="005B61EF" w:rsidP="0076675E">
            <w:pPr>
              <w:rPr>
                <w:rFonts w:ascii="Lora Medium" w:eastAsia="Lora Medium" w:hAnsi="Lora Medium" w:cs="Lora Medium"/>
                <w:b/>
                <w:sz w:val="28"/>
                <w:szCs w:val="28"/>
              </w:rPr>
            </w:pPr>
            <w:r>
              <w:rPr>
                <w:rFonts w:ascii="Lora Medium" w:eastAsia="Lora Medium" w:hAnsi="Lora Medium" w:cs="Lora Medium"/>
                <w:b/>
                <w:sz w:val="28"/>
                <w:szCs w:val="28"/>
              </w:rPr>
              <w:t xml:space="preserve">Tom Gray: </w:t>
            </w:r>
            <w:r>
              <w:rPr>
                <w:rFonts w:ascii="Lora Medium" w:eastAsia="Lora Medium" w:hAnsi="Lora Medium" w:cs="Lora Medium"/>
              </w:rPr>
              <w:t>Male Sports Secretary</w:t>
            </w:r>
          </w:p>
        </w:tc>
      </w:tr>
      <w:tr w:rsidR="005B61EF" w14:paraId="6948EDFD" w14:textId="77777777" w:rsidTr="0076675E">
        <w:tc>
          <w:tcPr>
            <w:tcW w:w="4641" w:type="dxa"/>
          </w:tcPr>
          <w:p w14:paraId="01EC6CDD" w14:textId="77777777" w:rsidR="005B61EF" w:rsidRDefault="005B61EF" w:rsidP="0076675E">
            <w:pPr>
              <w:rPr>
                <w:rFonts w:ascii="Lora Medium" w:eastAsia="Lora Medium" w:hAnsi="Lora Medium" w:cs="Lora Medium"/>
                <w:noProof/>
              </w:rPr>
            </w:pPr>
            <w:r>
              <w:rPr>
                <w:rFonts w:ascii="Lora Medium" w:eastAsia="Lora Medium" w:hAnsi="Lora Medium" w:cs="Lora Medium"/>
                <w:noProof/>
              </w:rPr>
              <w:drawing>
                <wp:inline distT="0" distB="0" distL="0" distR="0" wp14:anchorId="18AF0DEB" wp14:editId="4F95DF96">
                  <wp:extent cx="1400810" cy="2490330"/>
                  <wp:effectExtent l="0" t="0" r="0" b="0"/>
                  <wp:docPr id="969200430" name="Picture 14"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200430" name="Picture 14" descr="A person smiling at the camera&#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37922" cy="2556307"/>
                          </a:xfrm>
                          <a:prstGeom prst="rect">
                            <a:avLst/>
                          </a:prstGeom>
                        </pic:spPr>
                      </pic:pic>
                    </a:graphicData>
                  </a:graphic>
                </wp:inline>
              </w:drawing>
            </w:r>
          </w:p>
        </w:tc>
        <w:tc>
          <w:tcPr>
            <w:tcW w:w="4375" w:type="dxa"/>
          </w:tcPr>
          <w:p w14:paraId="661907B1" w14:textId="77777777" w:rsidR="005B61EF" w:rsidRDefault="005B61EF" w:rsidP="0076675E">
            <w:pPr>
              <w:rPr>
                <w:rFonts w:ascii="Lora Medium" w:eastAsia="Lora Medium" w:hAnsi="Lora Medium" w:cs="Lora Medium"/>
                <w:noProof/>
              </w:rPr>
            </w:pPr>
            <w:r>
              <w:rPr>
                <w:rFonts w:ascii="Lora Medium" w:eastAsia="Lora Medium" w:hAnsi="Lora Medium" w:cs="Lora Medium"/>
                <w:noProof/>
              </w:rPr>
              <w:drawing>
                <wp:inline distT="0" distB="0" distL="0" distR="0" wp14:anchorId="6A166518" wp14:editId="4F92D8D9">
                  <wp:extent cx="1587500" cy="2718992"/>
                  <wp:effectExtent l="0" t="0" r="0" b="0"/>
                  <wp:docPr id="491973165" name="Picture 15" descr="A person standing outside with his hands in his pocke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973165" name="Picture 15" descr="A person standing outside with his hands in his pockets&#10;&#10;Description automatically generated"/>
                          <pic:cNvPicPr/>
                        </pic:nvPicPr>
                        <pic:blipFill rotWithShape="1">
                          <a:blip r:embed="rId25" cstate="print">
                            <a:extLst>
                              <a:ext uri="{28A0092B-C50C-407E-A947-70E740481C1C}">
                                <a14:useLocalDpi xmlns:a14="http://schemas.microsoft.com/office/drawing/2010/main" val="0"/>
                              </a:ext>
                            </a:extLst>
                          </a:blip>
                          <a:srcRect t="10927" r="4789" b="14213"/>
                          <a:stretch/>
                        </pic:blipFill>
                        <pic:spPr bwMode="auto">
                          <a:xfrm>
                            <a:off x="0" y="0"/>
                            <a:ext cx="1673068" cy="2865549"/>
                          </a:xfrm>
                          <a:prstGeom prst="rect">
                            <a:avLst/>
                          </a:prstGeom>
                          <a:ln>
                            <a:noFill/>
                          </a:ln>
                          <a:extLst>
                            <a:ext uri="{53640926-AAD7-44D8-BBD7-CCE9431645EC}">
                              <a14:shadowObscured xmlns:a14="http://schemas.microsoft.com/office/drawing/2010/main"/>
                            </a:ext>
                          </a:extLst>
                        </pic:spPr>
                      </pic:pic>
                    </a:graphicData>
                  </a:graphic>
                </wp:inline>
              </w:drawing>
            </w:r>
          </w:p>
        </w:tc>
      </w:tr>
    </w:tbl>
    <w:p w14:paraId="1272390A" w14:textId="0C17E447" w:rsidR="00860190" w:rsidRDefault="00860190">
      <w:pPr>
        <w:rPr>
          <w:rFonts w:ascii="Lora Medium" w:eastAsia="Lora Medium" w:hAnsi="Lora Medium" w:cs="Lora Medium"/>
        </w:rPr>
        <w:sectPr w:rsidR="00860190" w:rsidSect="005B61EF">
          <w:type w:val="continuous"/>
          <w:pgSz w:w="12240" w:h="15840"/>
          <w:pgMar w:top="1080" w:right="1440" w:bottom="1080" w:left="1440" w:header="0" w:footer="720" w:gutter="0"/>
          <w:cols w:space="720"/>
          <w:titlePg/>
        </w:sectPr>
      </w:pPr>
    </w:p>
    <w:p w14:paraId="4302F239" w14:textId="3B51CA46" w:rsidR="00860190" w:rsidRPr="00731062" w:rsidRDefault="000B21B3">
      <w:pPr>
        <w:pStyle w:val="Heading2"/>
        <w:rPr>
          <w:lang w:val="en-GB"/>
        </w:rPr>
      </w:pPr>
      <w:bookmarkStart w:id="6" w:name="_Toc146976564"/>
      <w:r>
        <w:lastRenderedPageBreak/>
        <w:t xml:space="preserve">Why </w:t>
      </w:r>
      <w:r>
        <w:rPr>
          <w:b/>
        </w:rPr>
        <w:t>you</w:t>
      </w:r>
      <w:r>
        <w:t xml:space="preserve"> should be a part of MEDSOC!</w:t>
      </w:r>
      <w:bookmarkEnd w:id="6"/>
    </w:p>
    <w:p w14:paraId="63135A62" w14:textId="77777777" w:rsidR="00860190" w:rsidRDefault="00860190">
      <w:pPr>
        <w:spacing w:before="0" w:line="240" w:lineRule="auto"/>
        <w:jc w:val="center"/>
        <w:rPr>
          <w:rFonts w:ascii="Poppins" w:eastAsia="Poppins" w:hAnsi="Poppins" w:cs="Poppins"/>
          <w:color w:val="002060"/>
          <w:sz w:val="24"/>
          <w:szCs w:val="24"/>
        </w:rPr>
      </w:pPr>
    </w:p>
    <w:p w14:paraId="787F4E18" w14:textId="77777777" w:rsidR="00860190" w:rsidRDefault="000B21B3">
      <w:r>
        <w:t xml:space="preserve">We </w:t>
      </w:r>
      <w:proofErr w:type="spellStart"/>
      <w:r>
        <w:t>organise</w:t>
      </w:r>
      <w:proofErr w:type="spellEnd"/>
      <w:r>
        <w:t xml:space="preserve"> the best social events, sports competitions, and charity fundraisers throughout the year. We also assist your academic studies, running ‘mock exams’ among other academic activities. We also </w:t>
      </w:r>
      <w:proofErr w:type="spellStart"/>
      <w:r>
        <w:t>organise</w:t>
      </w:r>
      <w:proofErr w:type="spellEnd"/>
      <w:r>
        <w:t xml:space="preserve"> the Freshers’ Ball, Charity Pantomime and have our own Football &amp; Netball Teams! Joining </w:t>
      </w:r>
      <w:proofErr w:type="spellStart"/>
      <w:r>
        <w:t>MedSoc</w:t>
      </w:r>
      <w:proofErr w:type="spellEnd"/>
      <w:r>
        <w:t xml:space="preserve"> allows you to access all these activities, which are specifically designed to fit around the busy medic timetable. Each year, our members are invited to run for a position on our exec, and all members </w:t>
      </w:r>
      <w:proofErr w:type="gramStart"/>
      <w:r>
        <w:t>have the opportunity to</w:t>
      </w:r>
      <w:proofErr w:type="gramEnd"/>
      <w:r>
        <w:t xml:space="preserve"> vote for their next exec to run </w:t>
      </w:r>
      <w:proofErr w:type="spellStart"/>
      <w:r>
        <w:t>MedSoc</w:t>
      </w:r>
      <w:proofErr w:type="spellEnd"/>
      <w:r>
        <w:t xml:space="preserve"> for the following year. </w:t>
      </w:r>
      <w:proofErr w:type="gramStart"/>
      <w:r>
        <w:t>So</w:t>
      </w:r>
      <w:proofErr w:type="gramEnd"/>
      <w:r>
        <w:t xml:space="preserve"> in 12 months’ time, this could be you!</w:t>
      </w:r>
    </w:p>
    <w:p w14:paraId="507631B9" w14:textId="77777777" w:rsidR="00860190" w:rsidRDefault="00860190">
      <w:pPr>
        <w:spacing w:before="0" w:line="240" w:lineRule="auto"/>
      </w:pPr>
    </w:p>
    <w:p w14:paraId="4695CE66" w14:textId="77777777" w:rsidR="00D13199" w:rsidRDefault="00D13199">
      <w:pPr>
        <w:spacing w:before="0" w:line="240" w:lineRule="auto"/>
      </w:pPr>
    </w:p>
    <w:p w14:paraId="615E5C86" w14:textId="77777777" w:rsidR="00860190" w:rsidRPr="00AC11AA" w:rsidRDefault="000B21B3">
      <w:pPr>
        <w:spacing w:before="0" w:line="240" w:lineRule="auto"/>
        <w:rPr>
          <w:b/>
          <w:bCs/>
          <w:sz w:val="28"/>
          <w:szCs w:val="28"/>
          <w:u w:val="single"/>
        </w:rPr>
      </w:pPr>
      <w:proofErr w:type="spellStart"/>
      <w:r w:rsidRPr="00AC11AA">
        <w:rPr>
          <w:b/>
          <w:bCs/>
          <w:sz w:val="28"/>
          <w:szCs w:val="28"/>
          <w:u w:val="single"/>
        </w:rPr>
        <w:t>Medsoc</w:t>
      </w:r>
      <w:proofErr w:type="spellEnd"/>
      <w:r w:rsidRPr="00AC11AA">
        <w:rPr>
          <w:b/>
          <w:bCs/>
          <w:sz w:val="28"/>
          <w:szCs w:val="28"/>
          <w:u w:val="single"/>
        </w:rPr>
        <w:t xml:space="preserve"> </w:t>
      </w:r>
      <w:proofErr w:type="spellStart"/>
      <w:r w:rsidRPr="00AC11AA">
        <w:rPr>
          <w:b/>
          <w:bCs/>
          <w:sz w:val="28"/>
          <w:szCs w:val="28"/>
          <w:u w:val="single"/>
        </w:rPr>
        <w:t>Panto</w:t>
      </w:r>
      <w:proofErr w:type="spellEnd"/>
    </w:p>
    <w:p w14:paraId="0BD40D23" w14:textId="18CE66CB" w:rsidR="00752AB3" w:rsidRDefault="000B21B3">
      <w:pPr>
        <w:spacing w:before="0" w:line="240" w:lineRule="auto"/>
      </w:pPr>
      <w:r>
        <w:t xml:space="preserve">Every year </w:t>
      </w:r>
      <w:proofErr w:type="spellStart"/>
      <w:r>
        <w:t>MedSoc</w:t>
      </w:r>
      <w:proofErr w:type="spellEnd"/>
      <w:r>
        <w:t xml:space="preserve"> hosts a star-studded charity pantomime</w:t>
      </w:r>
      <w:r w:rsidR="00731062">
        <w:t xml:space="preserve">. </w:t>
      </w:r>
      <w:r>
        <w:t xml:space="preserve">Whether you want to be </w:t>
      </w:r>
      <w:r w:rsidR="003815B5">
        <w:t>a star</w:t>
      </w:r>
      <w:r>
        <w:t xml:space="preserve">, a chorus dancer or </w:t>
      </w:r>
      <w:proofErr w:type="gramStart"/>
      <w:r>
        <w:t>help out</w:t>
      </w:r>
      <w:proofErr w:type="gramEnd"/>
      <w:r>
        <w:t xml:space="preserve"> behind the scenes taking part in the </w:t>
      </w:r>
      <w:proofErr w:type="spellStart"/>
      <w:r>
        <w:t>Panto</w:t>
      </w:r>
      <w:proofErr w:type="spellEnd"/>
      <w:r>
        <w:t xml:space="preserve"> is a great way to meet other first years and upper year medics, have loads of fun &amp; it even gives you something for your CV! </w:t>
      </w:r>
    </w:p>
    <w:p w14:paraId="7518F137" w14:textId="240FA9E7" w:rsidR="00E30F4E" w:rsidRDefault="000B21B3">
      <w:pPr>
        <w:spacing w:before="0" w:line="240" w:lineRule="auto"/>
      </w:pPr>
      <w:r>
        <w:t xml:space="preserve">If you're interested in taking part contact </w:t>
      </w:r>
      <w:r w:rsidR="003815B5">
        <w:rPr>
          <w:b/>
          <w:bCs/>
        </w:rPr>
        <w:t>Becky, Kosha</w:t>
      </w:r>
      <w:r>
        <w:t xml:space="preserve"> or </w:t>
      </w:r>
      <w:hyperlink r:id="rId26" w:history="1">
        <w:r w:rsidR="00E30F4E" w:rsidRPr="00752AB3">
          <w:rPr>
            <w:rStyle w:val="Hyperlink"/>
            <w:i/>
            <w:iCs/>
          </w:rPr>
          <w:t>lancastermedsoc@gmail.com</w:t>
        </w:r>
      </w:hyperlink>
      <w:r w:rsidR="00E30F4E">
        <w:t>.</w:t>
      </w:r>
    </w:p>
    <w:p w14:paraId="7E4297FF" w14:textId="77777777" w:rsidR="00752AB3" w:rsidRDefault="000B21B3">
      <w:pPr>
        <w:spacing w:before="0" w:line="240" w:lineRule="auto"/>
      </w:pPr>
      <w:r>
        <w:t xml:space="preserve">The parts we have up for grabs </w:t>
      </w:r>
      <w:r w:rsidR="00570B5F">
        <w:t>will be discussed in the first meeting that will be scheduled by the end of October</w:t>
      </w:r>
      <w:r w:rsidR="00752AB3">
        <w:t xml:space="preserve">, so keep an eye out for our Instagram stories announcing those meetings! </w:t>
      </w:r>
    </w:p>
    <w:p w14:paraId="1BDD6170" w14:textId="77777777" w:rsidR="00860190" w:rsidRDefault="00860190">
      <w:pPr>
        <w:spacing w:before="0" w:line="240" w:lineRule="auto"/>
      </w:pPr>
    </w:p>
    <w:p w14:paraId="16EFC275" w14:textId="77777777" w:rsidR="00860190" w:rsidRDefault="00860190">
      <w:pPr>
        <w:spacing w:before="0" w:line="240" w:lineRule="auto"/>
      </w:pPr>
    </w:p>
    <w:p w14:paraId="0703C1E6" w14:textId="77777777" w:rsidR="00860190" w:rsidRDefault="00860190">
      <w:pPr>
        <w:spacing w:before="0" w:line="240" w:lineRule="auto"/>
      </w:pPr>
    </w:p>
    <w:p w14:paraId="36323B4B" w14:textId="77777777" w:rsidR="00860190" w:rsidRDefault="00860190">
      <w:pPr>
        <w:spacing w:before="0" w:line="240" w:lineRule="auto"/>
      </w:pPr>
    </w:p>
    <w:p w14:paraId="40198290" w14:textId="77777777" w:rsidR="00860190" w:rsidRDefault="00860190">
      <w:pPr>
        <w:spacing w:before="0" w:line="240" w:lineRule="auto"/>
      </w:pPr>
    </w:p>
    <w:p w14:paraId="2DB2B1BE" w14:textId="77777777" w:rsidR="00860190" w:rsidRDefault="00860190">
      <w:pPr>
        <w:spacing w:before="0" w:line="240" w:lineRule="auto"/>
      </w:pPr>
    </w:p>
    <w:p w14:paraId="3B59A149" w14:textId="77777777" w:rsidR="00860190" w:rsidRDefault="00860190">
      <w:pPr>
        <w:spacing w:before="0" w:line="240" w:lineRule="auto"/>
      </w:pPr>
    </w:p>
    <w:p w14:paraId="788D507F" w14:textId="77777777" w:rsidR="00860190" w:rsidRDefault="00860190">
      <w:pPr>
        <w:spacing w:before="0" w:line="240" w:lineRule="auto"/>
      </w:pPr>
    </w:p>
    <w:p w14:paraId="60561650" w14:textId="77777777" w:rsidR="00860190" w:rsidRDefault="00860190">
      <w:pPr>
        <w:spacing w:before="0" w:line="240" w:lineRule="auto"/>
      </w:pPr>
    </w:p>
    <w:p w14:paraId="61A2F6C4" w14:textId="77777777" w:rsidR="00860190" w:rsidRDefault="00860190">
      <w:pPr>
        <w:spacing w:before="0" w:line="240" w:lineRule="auto"/>
      </w:pPr>
    </w:p>
    <w:p w14:paraId="07820F47" w14:textId="77777777" w:rsidR="007467BD" w:rsidRDefault="007467BD">
      <w:pPr>
        <w:spacing w:before="0" w:line="240" w:lineRule="auto"/>
      </w:pPr>
    </w:p>
    <w:p w14:paraId="066736D3" w14:textId="77777777" w:rsidR="007467BD" w:rsidRDefault="007467BD">
      <w:pPr>
        <w:spacing w:before="0" w:line="240" w:lineRule="auto"/>
      </w:pPr>
    </w:p>
    <w:p w14:paraId="14CE562D" w14:textId="77777777" w:rsidR="007467BD" w:rsidRDefault="007467BD">
      <w:pPr>
        <w:spacing w:before="0" w:line="240" w:lineRule="auto"/>
      </w:pPr>
    </w:p>
    <w:p w14:paraId="2C5C227A" w14:textId="77777777" w:rsidR="007467BD" w:rsidRDefault="007467BD">
      <w:pPr>
        <w:spacing w:before="0" w:line="240" w:lineRule="auto"/>
      </w:pPr>
    </w:p>
    <w:p w14:paraId="4A2A1639" w14:textId="77777777" w:rsidR="007467BD" w:rsidRDefault="007467BD">
      <w:pPr>
        <w:spacing w:before="0" w:line="240" w:lineRule="auto"/>
      </w:pPr>
    </w:p>
    <w:p w14:paraId="57DA1194" w14:textId="77777777" w:rsidR="007467BD" w:rsidRDefault="007467BD">
      <w:pPr>
        <w:spacing w:before="0" w:line="240" w:lineRule="auto"/>
      </w:pPr>
    </w:p>
    <w:p w14:paraId="550A492F" w14:textId="77777777" w:rsidR="007467BD" w:rsidRDefault="007467BD">
      <w:pPr>
        <w:spacing w:before="0" w:line="240" w:lineRule="auto"/>
      </w:pPr>
    </w:p>
    <w:p w14:paraId="37DB5775" w14:textId="77777777" w:rsidR="007467BD" w:rsidRDefault="007467BD">
      <w:pPr>
        <w:spacing w:before="0" w:line="240" w:lineRule="auto"/>
      </w:pPr>
    </w:p>
    <w:p w14:paraId="2BABE46F" w14:textId="77777777" w:rsidR="007467BD" w:rsidRDefault="007467BD">
      <w:pPr>
        <w:spacing w:before="0" w:line="240" w:lineRule="auto"/>
      </w:pPr>
    </w:p>
    <w:p w14:paraId="783C6B76" w14:textId="77777777" w:rsidR="007F06DA" w:rsidRDefault="007F06DA">
      <w:pPr>
        <w:spacing w:before="0" w:line="240" w:lineRule="auto"/>
      </w:pPr>
    </w:p>
    <w:p w14:paraId="458837D3" w14:textId="77777777" w:rsidR="00860190" w:rsidRDefault="000B21B3">
      <w:pPr>
        <w:pStyle w:val="Heading2"/>
      </w:pPr>
      <w:bookmarkStart w:id="7" w:name="_Toc146976565"/>
      <w:r>
        <w:lastRenderedPageBreak/>
        <w:t xml:space="preserve">Sign up for </w:t>
      </w:r>
      <w:proofErr w:type="spellStart"/>
      <w:r>
        <w:t>MedSoc</w:t>
      </w:r>
      <w:bookmarkEnd w:id="7"/>
      <w:proofErr w:type="spellEnd"/>
      <w:r>
        <w:t xml:space="preserve"> </w:t>
      </w:r>
    </w:p>
    <w:p w14:paraId="15D277C4" w14:textId="77777777" w:rsidR="00860190" w:rsidRDefault="00860190">
      <w:pPr>
        <w:spacing w:before="0" w:line="240" w:lineRule="auto"/>
        <w:jc w:val="center"/>
        <w:rPr>
          <w:sz w:val="24"/>
          <w:szCs w:val="24"/>
        </w:rPr>
      </w:pPr>
    </w:p>
    <w:p w14:paraId="46495313" w14:textId="77777777" w:rsidR="00860190" w:rsidRDefault="000B21B3">
      <w:pPr>
        <w:spacing w:before="0" w:line="240" w:lineRule="auto"/>
        <w:jc w:val="center"/>
        <w:rPr>
          <w:sz w:val="24"/>
          <w:szCs w:val="24"/>
        </w:rPr>
      </w:pPr>
      <w:r>
        <w:rPr>
          <w:sz w:val="24"/>
          <w:szCs w:val="24"/>
        </w:rPr>
        <w:t xml:space="preserve">For £50 you will have access to </w:t>
      </w:r>
      <w:proofErr w:type="gramStart"/>
      <w:r>
        <w:rPr>
          <w:sz w:val="24"/>
          <w:szCs w:val="24"/>
        </w:rPr>
        <w:t>all of</w:t>
      </w:r>
      <w:proofErr w:type="gramEnd"/>
      <w:r>
        <w:rPr>
          <w:sz w:val="24"/>
          <w:szCs w:val="24"/>
        </w:rPr>
        <w:t xml:space="preserve"> the exclusivities of </w:t>
      </w:r>
      <w:proofErr w:type="spellStart"/>
      <w:r>
        <w:rPr>
          <w:sz w:val="24"/>
          <w:szCs w:val="24"/>
        </w:rPr>
        <w:t>MedSoc</w:t>
      </w:r>
      <w:proofErr w:type="spellEnd"/>
      <w:r>
        <w:rPr>
          <w:sz w:val="24"/>
          <w:szCs w:val="24"/>
        </w:rPr>
        <w:t xml:space="preserve"> membership for the next 5 years, from the minute you sign up, all the way to the day you graduate as a doctor:</w:t>
      </w:r>
    </w:p>
    <w:p w14:paraId="0604D493" w14:textId="77777777" w:rsidR="00860190" w:rsidRDefault="00860190">
      <w:pPr>
        <w:spacing w:before="0" w:line="240" w:lineRule="auto"/>
        <w:rPr>
          <w:sz w:val="24"/>
          <w:szCs w:val="24"/>
        </w:rPr>
      </w:pPr>
    </w:p>
    <w:p w14:paraId="025BC89F" w14:textId="77777777" w:rsidR="00860190" w:rsidRDefault="000B21B3">
      <w:pPr>
        <w:spacing w:before="0" w:line="240" w:lineRule="auto"/>
        <w:jc w:val="center"/>
        <w:rPr>
          <w:sz w:val="24"/>
          <w:szCs w:val="24"/>
        </w:rPr>
      </w:pPr>
      <w:r>
        <w:rPr>
          <w:sz w:val="24"/>
          <w:szCs w:val="24"/>
        </w:rPr>
        <w:t>Socials</w:t>
      </w:r>
    </w:p>
    <w:p w14:paraId="162C3E9A" w14:textId="77777777" w:rsidR="00860190" w:rsidRDefault="000B21B3">
      <w:pPr>
        <w:spacing w:before="0" w:line="240" w:lineRule="auto"/>
        <w:jc w:val="center"/>
        <w:rPr>
          <w:sz w:val="24"/>
          <w:szCs w:val="24"/>
        </w:rPr>
      </w:pPr>
      <w:r>
        <w:rPr>
          <w:sz w:val="24"/>
          <w:szCs w:val="24"/>
        </w:rPr>
        <w:t>Fresher’s and Winter Ball</w:t>
      </w:r>
    </w:p>
    <w:p w14:paraId="3A6A4E53" w14:textId="77777777" w:rsidR="00860190" w:rsidRDefault="000B21B3">
      <w:pPr>
        <w:spacing w:before="0" w:line="240" w:lineRule="auto"/>
        <w:jc w:val="center"/>
        <w:rPr>
          <w:sz w:val="24"/>
          <w:szCs w:val="24"/>
        </w:rPr>
      </w:pPr>
      <w:r>
        <w:rPr>
          <w:sz w:val="24"/>
          <w:szCs w:val="24"/>
        </w:rPr>
        <w:t>Welfare walks </w:t>
      </w:r>
    </w:p>
    <w:p w14:paraId="1B4B8F5C" w14:textId="77777777" w:rsidR="00860190" w:rsidRDefault="000B21B3">
      <w:pPr>
        <w:spacing w:before="0" w:line="240" w:lineRule="auto"/>
        <w:jc w:val="center"/>
        <w:rPr>
          <w:sz w:val="24"/>
          <w:szCs w:val="24"/>
        </w:rPr>
      </w:pPr>
      <w:r>
        <w:rPr>
          <w:sz w:val="24"/>
          <w:szCs w:val="24"/>
        </w:rPr>
        <w:t>Welfare brunch </w:t>
      </w:r>
    </w:p>
    <w:p w14:paraId="3CC781A8" w14:textId="77777777" w:rsidR="00860190" w:rsidRDefault="000B21B3">
      <w:pPr>
        <w:spacing w:before="0" w:line="240" w:lineRule="auto"/>
        <w:jc w:val="center"/>
        <w:rPr>
          <w:sz w:val="24"/>
          <w:szCs w:val="24"/>
        </w:rPr>
      </w:pPr>
      <w:r>
        <w:rPr>
          <w:sz w:val="24"/>
          <w:szCs w:val="24"/>
        </w:rPr>
        <w:t>Mock OSCE’s </w:t>
      </w:r>
    </w:p>
    <w:p w14:paraId="4CC5DD93" w14:textId="77777777" w:rsidR="00860190" w:rsidRDefault="000B21B3">
      <w:pPr>
        <w:spacing w:before="0" w:line="240" w:lineRule="auto"/>
        <w:jc w:val="center"/>
        <w:rPr>
          <w:sz w:val="24"/>
          <w:szCs w:val="24"/>
        </w:rPr>
      </w:pPr>
      <w:proofErr w:type="spellStart"/>
      <w:r>
        <w:rPr>
          <w:sz w:val="24"/>
          <w:szCs w:val="24"/>
        </w:rPr>
        <w:t>MedSoc</w:t>
      </w:r>
      <w:proofErr w:type="spellEnd"/>
      <w:r>
        <w:rPr>
          <w:sz w:val="24"/>
          <w:szCs w:val="24"/>
        </w:rPr>
        <w:t xml:space="preserve"> Pantomime </w:t>
      </w:r>
    </w:p>
    <w:p w14:paraId="5DD23E8C" w14:textId="77777777" w:rsidR="00860190" w:rsidRDefault="000B21B3">
      <w:pPr>
        <w:spacing w:before="0" w:line="240" w:lineRule="auto"/>
        <w:jc w:val="center"/>
        <w:rPr>
          <w:sz w:val="24"/>
          <w:szCs w:val="24"/>
        </w:rPr>
      </w:pPr>
      <w:r>
        <w:rPr>
          <w:sz w:val="24"/>
          <w:szCs w:val="24"/>
        </w:rPr>
        <w:t>Quiz’s</w:t>
      </w:r>
    </w:p>
    <w:p w14:paraId="65B65B25" w14:textId="77777777" w:rsidR="00860190" w:rsidRDefault="000B21B3">
      <w:pPr>
        <w:spacing w:before="0" w:line="240" w:lineRule="auto"/>
        <w:jc w:val="center"/>
        <w:rPr>
          <w:sz w:val="24"/>
          <w:szCs w:val="24"/>
        </w:rPr>
      </w:pPr>
      <w:r>
        <w:rPr>
          <w:sz w:val="24"/>
          <w:szCs w:val="24"/>
        </w:rPr>
        <w:t>Sub-societies</w:t>
      </w:r>
    </w:p>
    <w:p w14:paraId="1FD395ED" w14:textId="77777777" w:rsidR="00860190" w:rsidRDefault="000B21B3">
      <w:pPr>
        <w:spacing w:before="0" w:line="240" w:lineRule="auto"/>
        <w:jc w:val="center"/>
        <w:rPr>
          <w:sz w:val="24"/>
          <w:szCs w:val="24"/>
        </w:rPr>
      </w:pPr>
      <w:r>
        <w:rPr>
          <w:sz w:val="24"/>
          <w:szCs w:val="24"/>
        </w:rPr>
        <w:t>And much more!</w:t>
      </w:r>
    </w:p>
    <w:p w14:paraId="132B65C4" w14:textId="77777777" w:rsidR="00860190" w:rsidRDefault="00860190">
      <w:pPr>
        <w:spacing w:before="0" w:line="240" w:lineRule="auto"/>
        <w:rPr>
          <w:sz w:val="24"/>
          <w:szCs w:val="24"/>
        </w:rPr>
      </w:pPr>
    </w:p>
    <w:p w14:paraId="02EBBA51" w14:textId="77777777" w:rsidR="00860190" w:rsidRDefault="000B21B3">
      <w:pPr>
        <w:spacing w:before="0" w:line="240" w:lineRule="auto"/>
        <w:jc w:val="center"/>
        <w:rPr>
          <w:rFonts w:ascii="Poppins" w:eastAsia="Poppins" w:hAnsi="Poppins" w:cs="Poppins"/>
          <w:sz w:val="24"/>
          <w:szCs w:val="24"/>
        </w:rPr>
      </w:pPr>
      <w:r>
        <w:rPr>
          <w:sz w:val="24"/>
          <w:szCs w:val="24"/>
        </w:rPr>
        <w:t xml:space="preserve">Find us on the LUSU Society Website under: </w:t>
      </w:r>
      <w:hyperlink r:id="rId27">
        <w:r>
          <w:rPr>
            <w:color w:val="0000FF"/>
            <w:sz w:val="24"/>
            <w:szCs w:val="24"/>
            <w:u w:val="single"/>
          </w:rPr>
          <w:t>https://lancastersu.co.uk/groups/lancaster-university-medical-society-lancaster-medsoc</w:t>
        </w:r>
      </w:hyperlink>
      <w:r>
        <w:rPr>
          <w:sz w:val="24"/>
          <w:szCs w:val="24"/>
        </w:rPr>
        <w:t xml:space="preserve"> and sign up NOW</w:t>
      </w:r>
      <w:r>
        <w:rPr>
          <w:rFonts w:ascii="Poppins" w:eastAsia="Poppins" w:hAnsi="Poppins" w:cs="Poppins"/>
          <w:sz w:val="24"/>
          <w:szCs w:val="24"/>
        </w:rPr>
        <w:t>!</w:t>
      </w:r>
    </w:p>
    <w:p w14:paraId="28576C0D" w14:textId="77777777" w:rsidR="00860190" w:rsidRDefault="00860190">
      <w:pPr>
        <w:spacing w:before="0" w:line="240" w:lineRule="auto"/>
        <w:jc w:val="center"/>
        <w:rPr>
          <w:rFonts w:ascii="Poppins" w:eastAsia="Poppins" w:hAnsi="Poppins" w:cs="Poppins"/>
          <w:sz w:val="24"/>
          <w:szCs w:val="24"/>
        </w:rPr>
      </w:pPr>
    </w:p>
    <w:p w14:paraId="3CD8F229" w14:textId="77777777" w:rsidR="00860190" w:rsidRDefault="00860190">
      <w:pPr>
        <w:spacing w:before="0" w:line="240" w:lineRule="auto"/>
        <w:jc w:val="center"/>
        <w:rPr>
          <w:rFonts w:ascii="Poppins" w:eastAsia="Poppins" w:hAnsi="Poppins" w:cs="Poppins"/>
          <w:sz w:val="24"/>
          <w:szCs w:val="24"/>
        </w:rPr>
      </w:pPr>
    </w:p>
    <w:p w14:paraId="69CEEBA7" w14:textId="77777777" w:rsidR="00860190" w:rsidRDefault="00860190">
      <w:pPr>
        <w:spacing w:before="0" w:line="240" w:lineRule="auto"/>
        <w:jc w:val="center"/>
        <w:rPr>
          <w:rFonts w:ascii="Poppins" w:eastAsia="Poppins" w:hAnsi="Poppins" w:cs="Poppins"/>
          <w:sz w:val="24"/>
          <w:szCs w:val="24"/>
        </w:rPr>
      </w:pPr>
    </w:p>
    <w:p w14:paraId="423360ED" w14:textId="77777777" w:rsidR="00860190" w:rsidRDefault="00860190">
      <w:pPr>
        <w:spacing w:before="0" w:line="240" w:lineRule="auto"/>
        <w:jc w:val="center"/>
        <w:rPr>
          <w:rFonts w:ascii="Poppins" w:eastAsia="Poppins" w:hAnsi="Poppins" w:cs="Poppins"/>
          <w:sz w:val="24"/>
          <w:szCs w:val="24"/>
        </w:rPr>
      </w:pPr>
    </w:p>
    <w:p w14:paraId="481A3638" w14:textId="77777777" w:rsidR="00860190" w:rsidRDefault="00860190">
      <w:pPr>
        <w:spacing w:before="0" w:line="240" w:lineRule="auto"/>
        <w:jc w:val="center"/>
        <w:rPr>
          <w:rFonts w:ascii="Poppins" w:eastAsia="Poppins" w:hAnsi="Poppins" w:cs="Poppins"/>
          <w:sz w:val="24"/>
          <w:szCs w:val="24"/>
        </w:rPr>
      </w:pPr>
    </w:p>
    <w:p w14:paraId="309EDF2E" w14:textId="77777777" w:rsidR="00860190" w:rsidRDefault="00860190">
      <w:pPr>
        <w:spacing w:before="0" w:line="240" w:lineRule="auto"/>
        <w:jc w:val="center"/>
        <w:rPr>
          <w:rFonts w:ascii="Poppins" w:eastAsia="Poppins" w:hAnsi="Poppins" w:cs="Poppins"/>
          <w:sz w:val="24"/>
          <w:szCs w:val="24"/>
        </w:rPr>
      </w:pPr>
    </w:p>
    <w:p w14:paraId="59E4C392" w14:textId="77777777" w:rsidR="00860190" w:rsidRDefault="00860190">
      <w:pPr>
        <w:spacing w:before="0" w:line="240" w:lineRule="auto"/>
        <w:jc w:val="center"/>
        <w:rPr>
          <w:rFonts w:ascii="Poppins" w:eastAsia="Poppins" w:hAnsi="Poppins" w:cs="Poppins"/>
          <w:sz w:val="24"/>
          <w:szCs w:val="24"/>
        </w:rPr>
      </w:pPr>
    </w:p>
    <w:p w14:paraId="382FAC67" w14:textId="77777777" w:rsidR="00860190" w:rsidRDefault="00860190">
      <w:pPr>
        <w:spacing w:before="0" w:line="240" w:lineRule="auto"/>
        <w:jc w:val="center"/>
        <w:rPr>
          <w:rFonts w:ascii="Poppins" w:eastAsia="Poppins" w:hAnsi="Poppins" w:cs="Poppins"/>
          <w:sz w:val="24"/>
          <w:szCs w:val="24"/>
        </w:rPr>
      </w:pPr>
    </w:p>
    <w:p w14:paraId="17F5C8A2" w14:textId="77777777" w:rsidR="00860190" w:rsidRDefault="00860190">
      <w:pPr>
        <w:spacing w:before="0" w:line="240" w:lineRule="auto"/>
        <w:jc w:val="center"/>
        <w:rPr>
          <w:rFonts w:ascii="Poppins" w:eastAsia="Poppins" w:hAnsi="Poppins" w:cs="Poppins"/>
          <w:sz w:val="24"/>
          <w:szCs w:val="24"/>
        </w:rPr>
      </w:pPr>
    </w:p>
    <w:p w14:paraId="4B1EA0D4" w14:textId="77777777" w:rsidR="00860190" w:rsidRDefault="00860190">
      <w:pPr>
        <w:spacing w:before="0" w:line="240" w:lineRule="auto"/>
        <w:jc w:val="center"/>
        <w:rPr>
          <w:rFonts w:ascii="Poppins" w:eastAsia="Poppins" w:hAnsi="Poppins" w:cs="Poppins"/>
          <w:sz w:val="24"/>
          <w:szCs w:val="24"/>
        </w:rPr>
      </w:pPr>
    </w:p>
    <w:p w14:paraId="710CC4C5" w14:textId="77777777" w:rsidR="00860190" w:rsidRDefault="00860190">
      <w:pPr>
        <w:spacing w:before="0" w:line="240" w:lineRule="auto"/>
        <w:jc w:val="center"/>
        <w:rPr>
          <w:rFonts w:ascii="Poppins" w:eastAsia="Poppins" w:hAnsi="Poppins" w:cs="Poppins"/>
          <w:sz w:val="24"/>
          <w:szCs w:val="24"/>
        </w:rPr>
      </w:pPr>
    </w:p>
    <w:p w14:paraId="11E5BF04" w14:textId="77777777" w:rsidR="00860190" w:rsidRDefault="00860190">
      <w:pPr>
        <w:spacing w:before="0" w:line="240" w:lineRule="auto"/>
        <w:jc w:val="center"/>
        <w:rPr>
          <w:rFonts w:ascii="Poppins" w:eastAsia="Poppins" w:hAnsi="Poppins" w:cs="Poppins"/>
          <w:sz w:val="24"/>
          <w:szCs w:val="24"/>
        </w:rPr>
      </w:pPr>
    </w:p>
    <w:p w14:paraId="35DDC343" w14:textId="77777777" w:rsidR="00860190" w:rsidRDefault="00860190">
      <w:pPr>
        <w:spacing w:before="0" w:line="240" w:lineRule="auto"/>
        <w:jc w:val="center"/>
        <w:rPr>
          <w:rFonts w:ascii="Poppins" w:eastAsia="Poppins" w:hAnsi="Poppins" w:cs="Poppins"/>
          <w:sz w:val="24"/>
          <w:szCs w:val="24"/>
        </w:rPr>
      </w:pPr>
    </w:p>
    <w:p w14:paraId="1798ADC5" w14:textId="77777777" w:rsidR="00860190" w:rsidRDefault="00860190">
      <w:pPr>
        <w:spacing w:before="0" w:line="240" w:lineRule="auto"/>
        <w:jc w:val="center"/>
        <w:rPr>
          <w:rFonts w:ascii="Poppins" w:eastAsia="Poppins" w:hAnsi="Poppins" w:cs="Poppins"/>
          <w:sz w:val="24"/>
          <w:szCs w:val="24"/>
        </w:rPr>
      </w:pPr>
    </w:p>
    <w:p w14:paraId="574F1C88" w14:textId="77777777" w:rsidR="00860190" w:rsidRDefault="00860190">
      <w:pPr>
        <w:spacing w:before="0" w:line="240" w:lineRule="auto"/>
        <w:jc w:val="center"/>
        <w:rPr>
          <w:rFonts w:ascii="Poppins" w:eastAsia="Poppins" w:hAnsi="Poppins" w:cs="Poppins"/>
          <w:sz w:val="24"/>
          <w:szCs w:val="24"/>
        </w:rPr>
      </w:pPr>
    </w:p>
    <w:p w14:paraId="019E0A35" w14:textId="453E0788" w:rsidR="00BD74ED" w:rsidRDefault="00BD74ED" w:rsidP="00912414">
      <w:pPr>
        <w:spacing w:before="0" w:line="240" w:lineRule="auto"/>
        <w:rPr>
          <w:rFonts w:ascii="Times New Roman" w:eastAsia="Times New Roman" w:hAnsi="Times New Roman" w:cs="Times New Roman"/>
          <w:sz w:val="24"/>
          <w:szCs w:val="24"/>
        </w:rPr>
      </w:pPr>
    </w:p>
    <w:p w14:paraId="36D3060A" w14:textId="77777777" w:rsidR="006F125D" w:rsidRDefault="006F125D">
      <w:pPr>
        <w:pStyle w:val="Heading2"/>
      </w:pPr>
      <w:bookmarkStart w:id="8" w:name="_Toc146976566"/>
    </w:p>
    <w:p w14:paraId="26FA3E57" w14:textId="4466CCFE" w:rsidR="00860190" w:rsidRDefault="000B21B3">
      <w:pPr>
        <w:pStyle w:val="Heading2"/>
      </w:pPr>
      <w:r>
        <w:lastRenderedPageBreak/>
        <w:t>Fresher’s Checklist</w:t>
      </w:r>
      <w:bookmarkEnd w:id="8"/>
    </w:p>
    <w:p w14:paraId="69365417" w14:textId="2FCC55B7" w:rsidR="00860190" w:rsidRDefault="000B21B3">
      <w:r>
        <w:t>Here’s a list to help you keep track of the numerous forms and other things that you need to complete before teaching commences on Monday</w:t>
      </w:r>
      <w:r w:rsidR="003815B5">
        <w:t>!</w:t>
      </w:r>
    </w:p>
    <w:p w14:paraId="6444DC72" w14:textId="77777777" w:rsidR="00860190" w:rsidRDefault="00000000">
      <w:sdt>
        <w:sdtPr>
          <w:tag w:val="goog_rdk_0"/>
          <w:id w:val="1564612265"/>
        </w:sdtPr>
        <w:sdtContent>
          <w:r w:rsidR="000B21B3">
            <w:rPr>
              <w:rFonts w:ascii="Arial Unicode MS" w:eastAsia="Arial Unicode MS" w:hAnsi="Arial Unicode MS" w:cs="Arial Unicode MS"/>
            </w:rPr>
            <w:t>❏</w:t>
          </w:r>
        </w:sdtContent>
      </w:sdt>
      <w:r w:rsidR="000B21B3">
        <w:t xml:space="preserve"> Follow the instructions received from the Undergraduate Office about completing the Enhanced Disclosure and Barring Service check</w:t>
      </w:r>
    </w:p>
    <w:p w14:paraId="40C9DABB" w14:textId="77777777" w:rsidR="00860190" w:rsidRDefault="00000000">
      <w:sdt>
        <w:sdtPr>
          <w:tag w:val="goog_rdk_1"/>
          <w:id w:val="-1868059831"/>
        </w:sdtPr>
        <w:sdtContent>
          <w:r w:rsidR="000B21B3">
            <w:rPr>
              <w:rFonts w:ascii="Arial Unicode MS" w:eastAsia="Arial Unicode MS" w:hAnsi="Arial Unicode MS" w:cs="Arial Unicode MS"/>
            </w:rPr>
            <w:t>❏</w:t>
          </w:r>
        </w:sdtContent>
      </w:sdt>
      <w:r w:rsidR="000B21B3">
        <w:t xml:space="preserve"> Pay for DBS expenses online </w:t>
      </w:r>
    </w:p>
    <w:p w14:paraId="1AD8FF31" w14:textId="77777777" w:rsidR="00860190" w:rsidRDefault="00000000">
      <w:sdt>
        <w:sdtPr>
          <w:tag w:val="goog_rdk_2"/>
          <w:id w:val="1888677914"/>
        </w:sdtPr>
        <w:sdtContent>
          <w:r w:rsidR="000B21B3">
            <w:rPr>
              <w:rFonts w:ascii="Arial Unicode MS" w:eastAsia="Arial Unicode MS" w:hAnsi="Arial Unicode MS" w:cs="Arial Unicode MS"/>
            </w:rPr>
            <w:t>❏</w:t>
          </w:r>
        </w:sdtContent>
      </w:sdt>
      <w:r w:rsidR="000B21B3">
        <w:t xml:space="preserve"> Complete your </w:t>
      </w:r>
      <w:proofErr w:type="spellStart"/>
      <w:r w:rsidR="000B21B3">
        <w:t>immunisation</w:t>
      </w:r>
      <w:proofErr w:type="spellEnd"/>
      <w:r w:rsidR="000B21B3">
        <w:t xml:space="preserve"> form – remember to bring it with you</w:t>
      </w:r>
    </w:p>
    <w:p w14:paraId="11C2CAAD" w14:textId="77777777" w:rsidR="00860190" w:rsidRDefault="00000000">
      <w:sdt>
        <w:sdtPr>
          <w:tag w:val="goog_rdk_3"/>
          <w:id w:val="-2020838122"/>
        </w:sdtPr>
        <w:sdtContent>
          <w:r w:rsidR="000B21B3">
            <w:rPr>
              <w:rFonts w:ascii="Arial Unicode MS" w:eastAsia="Arial Unicode MS" w:hAnsi="Arial Unicode MS" w:cs="Arial Unicode MS"/>
            </w:rPr>
            <w:t>❏</w:t>
          </w:r>
        </w:sdtContent>
      </w:sdt>
      <w:r w:rsidR="000B21B3">
        <w:t xml:space="preserve"> Create an Instagram account! Many societies use Instagram to give you updates</w:t>
      </w:r>
    </w:p>
    <w:p w14:paraId="78E61A72" w14:textId="77777777" w:rsidR="00860190" w:rsidRDefault="00000000">
      <w:sdt>
        <w:sdtPr>
          <w:tag w:val="goog_rdk_4"/>
          <w:id w:val="932328708"/>
        </w:sdtPr>
        <w:sdtContent>
          <w:r w:rsidR="000B21B3">
            <w:rPr>
              <w:rFonts w:ascii="Arial Unicode MS" w:eastAsia="Arial Unicode MS" w:hAnsi="Arial Unicode MS" w:cs="Arial Unicode MS"/>
            </w:rPr>
            <w:t>❏</w:t>
          </w:r>
        </w:sdtContent>
      </w:sdt>
      <w:r w:rsidR="000B21B3">
        <w:t xml:space="preserve"> Follow us on Instagram (@lancaster_medsoc) to stay updated on all the events that are happening!</w:t>
      </w:r>
      <w:r w:rsidR="000B21B3">
        <w:rPr>
          <w:noProof/>
        </w:rPr>
        <w:drawing>
          <wp:anchor distT="0" distB="0" distL="114300" distR="114300" simplePos="0" relativeHeight="251658240" behindDoc="0" locked="0" layoutInCell="1" hidden="0" allowOverlap="1" wp14:anchorId="171A2ADF" wp14:editId="61EB67D4">
            <wp:simplePos x="0" y="0"/>
            <wp:positionH relativeFrom="column">
              <wp:posOffset>4873377</wp:posOffset>
            </wp:positionH>
            <wp:positionV relativeFrom="paragraph">
              <wp:posOffset>528458</wp:posOffset>
            </wp:positionV>
            <wp:extent cx="532737" cy="524786"/>
            <wp:effectExtent l="0" t="0" r="0" b="0"/>
            <wp:wrapNone/>
            <wp:docPr id="22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8"/>
                    <a:srcRect l="32449" t="15451" r="31254" b="16478"/>
                    <a:stretch>
                      <a:fillRect/>
                    </a:stretch>
                  </pic:blipFill>
                  <pic:spPr>
                    <a:xfrm>
                      <a:off x="0" y="0"/>
                      <a:ext cx="532737" cy="524786"/>
                    </a:xfrm>
                    <a:prstGeom prst="rect">
                      <a:avLst/>
                    </a:prstGeom>
                    <a:ln/>
                  </pic:spPr>
                </pic:pic>
              </a:graphicData>
            </a:graphic>
          </wp:anchor>
        </w:drawing>
      </w:r>
    </w:p>
    <w:p w14:paraId="2E91922F" w14:textId="77777777" w:rsidR="00860190" w:rsidRDefault="00000000">
      <w:sdt>
        <w:sdtPr>
          <w:tag w:val="goog_rdk_5"/>
          <w:id w:val="847677540"/>
        </w:sdtPr>
        <w:sdtContent>
          <w:r w:rsidR="000B21B3">
            <w:rPr>
              <w:rFonts w:ascii="Arial Unicode MS" w:eastAsia="Arial Unicode MS" w:hAnsi="Arial Unicode MS" w:cs="Arial Unicode MS"/>
            </w:rPr>
            <w:t>❏</w:t>
          </w:r>
        </w:sdtContent>
      </w:sdt>
      <w:r w:rsidR="000B21B3">
        <w:t xml:space="preserve"> Download the society app! We’ll give you more info about this later ;)</w:t>
      </w:r>
    </w:p>
    <w:p w14:paraId="21A1D7D6" w14:textId="6F693FC1" w:rsidR="00860190" w:rsidRDefault="00000000">
      <w:sdt>
        <w:sdtPr>
          <w:tag w:val="goog_rdk_6"/>
          <w:id w:val="-1164695789"/>
        </w:sdtPr>
        <w:sdtContent>
          <w:r w:rsidR="000B21B3">
            <w:rPr>
              <w:rFonts w:ascii="Arial Unicode MS" w:eastAsia="Arial Unicode MS" w:hAnsi="Arial Unicode MS" w:cs="Arial Unicode MS"/>
            </w:rPr>
            <w:t>❏</w:t>
          </w:r>
        </w:sdtContent>
      </w:sdt>
      <w:r w:rsidR="000B21B3">
        <w:t xml:space="preserve"> Keep an eye out for your Medic Parents and contact them! </w:t>
      </w:r>
    </w:p>
    <w:p w14:paraId="58E20083" w14:textId="77777777" w:rsidR="00860190" w:rsidRDefault="00000000">
      <w:sdt>
        <w:sdtPr>
          <w:tag w:val="goog_rdk_7"/>
          <w:id w:val="1179320425"/>
        </w:sdtPr>
        <w:sdtContent>
          <w:r w:rsidR="000B21B3">
            <w:rPr>
              <w:rFonts w:ascii="Arial Unicode MS" w:eastAsia="Arial Unicode MS" w:hAnsi="Arial Unicode MS" w:cs="Arial Unicode MS"/>
            </w:rPr>
            <w:t>❏</w:t>
          </w:r>
        </w:sdtContent>
      </w:sdt>
      <w:r w:rsidR="000B21B3">
        <w:t xml:space="preserve"> Register with a GP in Lancaster</w:t>
      </w:r>
    </w:p>
    <w:p w14:paraId="4209E442" w14:textId="77777777" w:rsidR="006B4ECB" w:rsidRDefault="006B4ECB">
      <w:r>
        <w:br w:type="page"/>
      </w:r>
    </w:p>
    <w:p w14:paraId="141D6C1B" w14:textId="38CFD38B" w:rsidR="00860190" w:rsidRDefault="000B21B3">
      <w:pPr>
        <w:pStyle w:val="Heading2"/>
      </w:pPr>
      <w:bookmarkStart w:id="9" w:name="_Toc146976568"/>
      <w:r>
        <w:lastRenderedPageBreak/>
        <w:t>YOUR GUIDE TO FRESHERS!</w:t>
      </w:r>
      <w:bookmarkEnd w:id="9"/>
    </w:p>
    <w:p w14:paraId="47C90ACB" w14:textId="77777777" w:rsidR="00860190" w:rsidRDefault="000B21B3">
      <w:pPr>
        <w:rPr>
          <w:b/>
          <w:sz w:val="28"/>
          <w:szCs w:val="28"/>
          <w:u w:val="single"/>
        </w:rPr>
      </w:pPr>
      <w:r>
        <w:rPr>
          <w:sz w:val="28"/>
          <w:szCs w:val="28"/>
        </w:rPr>
        <w:t xml:space="preserve">- </w:t>
      </w:r>
      <w:r>
        <w:rPr>
          <w:b/>
          <w:sz w:val="28"/>
          <w:szCs w:val="28"/>
          <w:u w:val="single"/>
        </w:rPr>
        <w:t>Moving in</w:t>
      </w:r>
    </w:p>
    <w:p w14:paraId="06AFF66D" w14:textId="77777777" w:rsidR="00860190" w:rsidRDefault="000B21B3">
      <w:pPr>
        <w:rPr>
          <w:b/>
          <w:i/>
        </w:rPr>
      </w:pPr>
      <w:r>
        <w:rPr>
          <w:b/>
          <w:i/>
        </w:rPr>
        <w:t>What you need:</w:t>
      </w:r>
    </w:p>
    <w:p w14:paraId="278D5D8F" w14:textId="77777777" w:rsidR="00860190" w:rsidRDefault="000B21B3">
      <w:pPr>
        <w:ind w:left="720"/>
      </w:pPr>
      <w:r>
        <w:t xml:space="preserve">- </w:t>
      </w:r>
      <w:r>
        <w:rPr>
          <w:b/>
        </w:rPr>
        <w:t>Food</w:t>
      </w:r>
      <w:r>
        <w:t>: Have a few easy meals for your first few days so you can concentrate on having fun and meeting new people.</w:t>
      </w:r>
    </w:p>
    <w:p w14:paraId="754B05FF" w14:textId="77777777" w:rsidR="00860190" w:rsidRDefault="000B21B3">
      <w:pPr>
        <w:ind w:left="720"/>
      </w:pPr>
      <w:r>
        <w:t xml:space="preserve">- </w:t>
      </w:r>
      <w:r>
        <w:rPr>
          <w:b/>
        </w:rPr>
        <w:t>A few home comforts</w:t>
      </w:r>
      <w:r>
        <w:t>: Your new room walls might seem a bit bare and unhomely when you first move in, so if you want to liven it up a bit: bring photos, posters, etc.</w:t>
      </w:r>
    </w:p>
    <w:p w14:paraId="5A31F9AD" w14:textId="77777777" w:rsidR="00860190" w:rsidRDefault="000B21B3">
      <w:pPr>
        <w:ind w:left="720"/>
      </w:pPr>
      <w:r>
        <w:t xml:space="preserve">- </w:t>
      </w:r>
      <w:r>
        <w:rPr>
          <w:b/>
        </w:rPr>
        <w:t>Printer</w:t>
      </w:r>
      <w:r>
        <w:t>: not essential but saves on printing costs, especially if you want to print out lecture slides.</w:t>
      </w:r>
    </w:p>
    <w:p w14:paraId="4A444D5F" w14:textId="77777777" w:rsidR="00860190" w:rsidRDefault="000B21B3">
      <w:pPr>
        <w:rPr>
          <w:b/>
          <w:i/>
        </w:rPr>
      </w:pPr>
      <w:r>
        <w:rPr>
          <w:b/>
          <w:i/>
        </w:rPr>
        <w:t xml:space="preserve">What you </w:t>
      </w:r>
      <w:r>
        <w:rPr>
          <w:b/>
          <w:i/>
          <w:u w:val="single"/>
        </w:rPr>
        <w:t>don’t</w:t>
      </w:r>
      <w:r>
        <w:rPr>
          <w:b/>
          <w:i/>
        </w:rPr>
        <w:t xml:space="preserve"> need:</w:t>
      </w:r>
    </w:p>
    <w:p w14:paraId="39590217" w14:textId="77777777" w:rsidR="00860190" w:rsidRDefault="000B21B3">
      <w:pPr>
        <w:ind w:left="720"/>
      </w:pPr>
      <w:r>
        <w:t xml:space="preserve">- </w:t>
      </w:r>
      <w:r>
        <w:rPr>
          <w:b/>
        </w:rPr>
        <w:t>Toasters/kettles</w:t>
      </w:r>
      <w:r>
        <w:t xml:space="preserve">: These are provided in halls so there is no point in everyone turning up with a brand-new kettle each. </w:t>
      </w:r>
    </w:p>
    <w:p w14:paraId="26B1F842" w14:textId="77777777" w:rsidR="00860190" w:rsidRDefault="000B21B3">
      <w:pPr>
        <w:ind w:left="720"/>
      </w:pPr>
      <w:r>
        <w:t xml:space="preserve">- </w:t>
      </w:r>
      <w:r>
        <w:rPr>
          <w:b/>
        </w:rPr>
        <w:t>Textbooks</w:t>
      </w:r>
      <w:r>
        <w:t>: Although there is a list of recommended textbooks, PLEASE don’t go out and buy them. The majority are accessible online and the library is full of books you can borrow, so it is worth trying a few out before investing. There are also many textbook sales through the year where you can grab a bargain!</w:t>
      </w:r>
    </w:p>
    <w:p w14:paraId="148DD5E5" w14:textId="77777777" w:rsidR="00860190" w:rsidRDefault="000B21B3">
      <w:pPr>
        <w:ind w:left="720"/>
      </w:pPr>
      <w:r>
        <w:t xml:space="preserve">- </w:t>
      </w:r>
      <w:r>
        <w:rPr>
          <w:b/>
        </w:rPr>
        <w:t>Fancy medical equipment</w:t>
      </w:r>
      <w:r>
        <w:t xml:space="preserve">: You will be expected to purchase and bring your own stethoscope, however there is no rush to purchase one (there are spares in the clinical skills room which you can share!). Discount vouchers for </w:t>
      </w:r>
      <w:proofErr w:type="spellStart"/>
      <w:r>
        <w:t>Littmann</w:t>
      </w:r>
      <w:proofErr w:type="spellEnd"/>
      <w:r>
        <w:t xml:space="preserve">® stethoscopes possibly will be available from external </w:t>
      </w:r>
      <w:proofErr w:type="spellStart"/>
      <w:r>
        <w:t>organisations</w:t>
      </w:r>
      <w:proofErr w:type="spellEnd"/>
      <w:r>
        <w:t xml:space="preserve"> in induction week or there will be an opportunity of getting those funded for you!</w:t>
      </w:r>
    </w:p>
    <w:p w14:paraId="20536478" w14:textId="77777777" w:rsidR="00860190" w:rsidRDefault="00860190"/>
    <w:p w14:paraId="3A4224DD" w14:textId="77777777" w:rsidR="00860190" w:rsidRDefault="00860190"/>
    <w:p w14:paraId="168D00E3" w14:textId="77777777" w:rsidR="00860190" w:rsidRDefault="00860190"/>
    <w:p w14:paraId="3B24A666" w14:textId="77777777" w:rsidR="00860190" w:rsidRDefault="00860190"/>
    <w:p w14:paraId="081079D0" w14:textId="77777777" w:rsidR="00860190" w:rsidRDefault="00860190"/>
    <w:p w14:paraId="7CE87A18" w14:textId="77777777" w:rsidR="007F06DA" w:rsidRDefault="007F06DA"/>
    <w:p w14:paraId="5F6458C0" w14:textId="77777777" w:rsidR="006F125D" w:rsidRDefault="006F125D"/>
    <w:p w14:paraId="22F0BF95" w14:textId="77777777" w:rsidR="007F06DA" w:rsidRDefault="007F06DA"/>
    <w:p w14:paraId="7B1DE378" w14:textId="6BF5CD5D" w:rsidR="006B4ECB" w:rsidRDefault="006B4ECB"/>
    <w:p w14:paraId="27EAA034" w14:textId="77777777" w:rsidR="00860190" w:rsidRDefault="000B21B3">
      <w:pPr>
        <w:rPr>
          <w:b/>
          <w:sz w:val="28"/>
          <w:szCs w:val="28"/>
          <w:u w:val="single"/>
        </w:rPr>
      </w:pPr>
      <w:r>
        <w:rPr>
          <w:b/>
          <w:sz w:val="28"/>
          <w:szCs w:val="28"/>
          <w:u w:val="single"/>
        </w:rPr>
        <w:t>- Freshers’ fortnight tips</w:t>
      </w:r>
    </w:p>
    <w:p w14:paraId="6F10B990" w14:textId="77777777" w:rsidR="00860190" w:rsidRDefault="00860190"/>
    <w:p w14:paraId="6FABBEDF" w14:textId="77777777" w:rsidR="00860190" w:rsidRDefault="000B21B3">
      <w:pPr>
        <w:rPr>
          <w:b/>
        </w:rPr>
      </w:pPr>
      <w:r>
        <w:rPr>
          <w:b/>
        </w:rPr>
        <w:t>Get a door wedge:</w:t>
      </w:r>
    </w:p>
    <w:p w14:paraId="2AC67111" w14:textId="77777777" w:rsidR="00860190" w:rsidRDefault="000B21B3">
      <w:r>
        <w:t>It’s an easy way of getting involved in what’s going on in halls, people will be much more likely to come and talk to you in your room if your door is open so it’s a great way of making friends.</w:t>
      </w:r>
    </w:p>
    <w:p w14:paraId="19EC5CFD" w14:textId="77777777" w:rsidR="00860190" w:rsidRDefault="000B21B3">
      <w:pPr>
        <w:rPr>
          <w:b/>
        </w:rPr>
      </w:pPr>
      <w:r>
        <w:rPr>
          <w:b/>
        </w:rPr>
        <w:t>Go to the introductory lectures:</w:t>
      </w:r>
    </w:p>
    <w:p w14:paraId="1BB81826" w14:textId="77777777" w:rsidR="00860190" w:rsidRDefault="000B21B3">
      <w:r>
        <w:t xml:space="preserve">Dull as they sound, some lectures are important. </w:t>
      </w:r>
      <w:proofErr w:type="spellStart"/>
      <w:r>
        <w:t>MedSoc</w:t>
      </w:r>
      <w:proofErr w:type="spellEnd"/>
      <w:r>
        <w:t xml:space="preserve"> will be introduced to you as </w:t>
      </w:r>
      <w:proofErr w:type="gramStart"/>
      <w:r>
        <w:t>well</w:t>
      </w:r>
      <w:proofErr w:type="gramEnd"/>
      <w:r>
        <w:t xml:space="preserve"> so you don’t want to miss that! ;)</w:t>
      </w:r>
    </w:p>
    <w:p w14:paraId="0083332A" w14:textId="77777777" w:rsidR="00860190" w:rsidRDefault="000B21B3">
      <w:pPr>
        <w:rPr>
          <w:b/>
        </w:rPr>
      </w:pPr>
      <w:r>
        <w:rPr>
          <w:b/>
        </w:rPr>
        <w:t>Get involved:</w:t>
      </w:r>
    </w:p>
    <w:p w14:paraId="444E7F11" w14:textId="53D67C61" w:rsidR="00860190" w:rsidRDefault="000B21B3">
      <w:r>
        <w:t xml:space="preserve">Societies are a fantastic way to meet new people so get yourself involved, may it be medic related societies or not at all! You can sign up to whatever you like and the list of all subsocieties of </w:t>
      </w:r>
      <w:proofErr w:type="spellStart"/>
      <w:r>
        <w:t>MedSoc</w:t>
      </w:r>
      <w:proofErr w:type="spellEnd"/>
      <w:r>
        <w:t xml:space="preserve"> are on page </w:t>
      </w:r>
      <w:r w:rsidR="008D6C09" w:rsidRPr="008D6C09">
        <w:rPr>
          <w:b/>
          <w:bCs/>
        </w:rPr>
        <w:t>15</w:t>
      </w:r>
      <w:r>
        <w:t xml:space="preserve"> in this booklet. Most societies will have free taster sessions before you commit to a membership. It’s important not to spread yourself too thinly but you can always try a few societies to see which ones you enjoy the most.</w:t>
      </w:r>
    </w:p>
    <w:p w14:paraId="126D7A7C" w14:textId="77777777" w:rsidR="00860190" w:rsidRDefault="000B21B3">
      <w:pPr>
        <w:pStyle w:val="Heading2"/>
      </w:pPr>
      <w:bookmarkStart w:id="10" w:name="_Toc146976569"/>
      <w:r>
        <w:t>Freshers’ Week</w:t>
      </w:r>
      <w:bookmarkEnd w:id="10"/>
    </w:p>
    <w:p w14:paraId="0D0094AF" w14:textId="77777777" w:rsidR="00860190" w:rsidRDefault="000B21B3">
      <w:proofErr w:type="spellStart"/>
      <w:r>
        <w:t>MedSoc</w:t>
      </w:r>
      <w:proofErr w:type="spellEnd"/>
      <w:r>
        <w:t xml:space="preserve"> works around your colleges to </w:t>
      </w:r>
      <w:proofErr w:type="spellStart"/>
      <w:r>
        <w:t>organise</w:t>
      </w:r>
      <w:proofErr w:type="spellEnd"/>
      <w:r>
        <w:t xml:space="preserve"> social events throughout your Freshers’ week. These events are an opportunity to meet other medics in your year, as well as medics from upper years. These events will involve nights out, as well as daytime activities. You will be given a Freshers’ week timetable at the start of the week! </w:t>
      </w:r>
    </w:p>
    <w:p w14:paraId="6A54A270" w14:textId="77777777" w:rsidR="00860190" w:rsidRDefault="000B21B3">
      <w:r>
        <w:t>More details about the events you will find on our Instagram, as we will be posting there during fresher’s week!</w:t>
      </w:r>
    </w:p>
    <w:p w14:paraId="4BE88A9D" w14:textId="77777777" w:rsidR="00860190" w:rsidRDefault="00860190"/>
    <w:p w14:paraId="331A8067" w14:textId="77777777" w:rsidR="00860190" w:rsidRDefault="00860190"/>
    <w:p w14:paraId="1ABCC151" w14:textId="77777777" w:rsidR="00860190" w:rsidRDefault="00860190"/>
    <w:p w14:paraId="5651085B" w14:textId="77777777" w:rsidR="00860190" w:rsidRDefault="00860190"/>
    <w:p w14:paraId="7DBA7348" w14:textId="77777777" w:rsidR="00860190" w:rsidRDefault="00860190"/>
    <w:p w14:paraId="2414FE9E" w14:textId="77777777" w:rsidR="00860190" w:rsidRDefault="000B21B3">
      <w:pPr>
        <w:pStyle w:val="Heading2"/>
      </w:pPr>
      <w:bookmarkStart w:id="11" w:name="_Toc146976570"/>
      <w:r>
        <w:lastRenderedPageBreak/>
        <w:t>Getting around!</w:t>
      </w:r>
      <w:bookmarkEnd w:id="11"/>
      <w:r>
        <w:t xml:space="preserve"> </w:t>
      </w:r>
    </w:p>
    <w:p w14:paraId="5478CAD7" w14:textId="77777777" w:rsidR="00860190" w:rsidRDefault="000B21B3">
      <w:pPr>
        <w:rPr>
          <w:b/>
          <w:u w:val="single"/>
        </w:rPr>
      </w:pPr>
      <w:r>
        <w:rPr>
          <w:b/>
          <w:u w:val="single"/>
        </w:rPr>
        <w:t>Buses</w:t>
      </w:r>
    </w:p>
    <w:p w14:paraId="390A72F9" w14:textId="77777777" w:rsidR="00860190" w:rsidRDefault="000B21B3">
      <w:r>
        <w:t xml:space="preserve">For many of you, this will be your first experience of living away from home and in a new city, which can be daunting. In first year, your lectures will be based around the main campus, or they will be in the Health Innovation One (HIO). The busses run by stagecoach will get you basically anywhere you need to go in Lancaster and the Med School will supply you with a ‘HIO-rider’, which is a bus ticket that takes you from HIO to campus and vice versa for free! Stagecoach has an app with live bus times which is worth downloading. If you live in town, be warned: the buses can get very busy in the mornings if everyone is heading to lectures, so it may be worth getting a slightly earlier one. </w:t>
      </w:r>
    </w:p>
    <w:p w14:paraId="60E97E44" w14:textId="77777777" w:rsidR="00860190" w:rsidRDefault="000B21B3">
      <w:r>
        <w:t xml:space="preserve">The easiest way to get into town would be to take a bus and the fastest one is the 1A, which takes around 10 minutes and if you live all the way down in Cartmel/Lonsdale, the 100 would be the most convenient for you. </w:t>
      </w:r>
    </w:p>
    <w:p w14:paraId="789DDF4D" w14:textId="77777777" w:rsidR="00860190" w:rsidRDefault="000B21B3">
      <w:pPr>
        <w:rPr>
          <w:b/>
          <w:u w:val="single"/>
        </w:rPr>
      </w:pPr>
      <w:r>
        <w:rPr>
          <w:b/>
          <w:u w:val="single"/>
        </w:rPr>
        <w:t xml:space="preserve">Walking and Cycling </w:t>
      </w:r>
    </w:p>
    <w:p w14:paraId="5B8C7CB0" w14:textId="77777777" w:rsidR="00860190" w:rsidRDefault="000B21B3">
      <w:r>
        <w:t xml:space="preserve">The campus is very accessible by foot and to get into town it is an hour walk and many </w:t>
      </w:r>
      <w:proofErr w:type="gramStart"/>
      <w:r>
        <w:t>students</w:t>
      </w:r>
      <w:proofErr w:type="gramEnd"/>
      <w:r>
        <w:t xml:space="preserve"> cycle. PLEASE WEAR A HELMET WHEN CYCLING – and invest in a good bike lock, bikes being stolen is a recurring phenomenon in Lancaster.</w:t>
      </w:r>
    </w:p>
    <w:p w14:paraId="3798658C" w14:textId="77777777" w:rsidR="00860190" w:rsidRDefault="000B21B3">
      <w:pPr>
        <w:pStyle w:val="Heading2"/>
      </w:pPr>
      <w:bookmarkStart w:id="12" w:name="_Toc146976571"/>
      <w:r>
        <w:t>The Buddy System</w:t>
      </w:r>
      <w:bookmarkEnd w:id="12"/>
    </w:p>
    <w:p w14:paraId="6C7C7E21" w14:textId="77777777" w:rsidR="00860190" w:rsidRDefault="000B21B3">
      <w:r>
        <w:t>As a 1</w:t>
      </w:r>
      <w:r>
        <w:rPr>
          <w:vertAlign w:val="superscript"/>
        </w:rPr>
        <w:t>st</w:t>
      </w:r>
      <w:r>
        <w:t xml:space="preserve"> year, you will be allocated a medic parent, be it a mom or dad from 2</w:t>
      </w:r>
      <w:r>
        <w:rPr>
          <w:vertAlign w:val="superscript"/>
        </w:rPr>
        <w:t>nd</w:t>
      </w:r>
      <w:r>
        <w:t xml:space="preserve"> year, who will be your point of contact and somebody to ask all the possible question you might have about the course, societies, or which pubs they think are the best in Lancaster! You will also have medic grandparents, if you are curious about further years, feel free to reach out to those as well. Your parents will be full of medical school wisdom so make use of them!</w:t>
      </w:r>
    </w:p>
    <w:p w14:paraId="7EFFA2C2" w14:textId="77777777" w:rsidR="00860190" w:rsidRDefault="00860190"/>
    <w:p w14:paraId="3013E689" w14:textId="77777777" w:rsidR="00860190" w:rsidRDefault="00860190"/>
    <w:p w14:paraId="067FEB91" w14:textId="77777777" w:rsidR="00860190" w:rsidRDefault="00860190"/>
    <w:p w14:paraId="747CCC53" w14:textId="77777777" w:rsidR="00860190" w:rsidRDefault="00860190"/>
    <w:p w14:paraId="72B78442" w14:textId="2F35FC01" w:rsidR="00040474" w:rsidRDefault="00040474"/>
    <w:p w14:paraId="45117FC4" w14:textId="77777777" w:rsidR="00040474" w:rsidRDefault="00040474">
      <w:r>
        <w:br w:type="page"/>
      </w:r>
    </w:p>
    <w:p w14:paraId="63C42313" w14:textId="77777777" w:rsidR="00860190" w:rsidRDefault="000B21B3">
      <w:pPr>
        <w:pStyle w:val="Heading2"/>
      </w:pPr>
      <w:bookmarkStart w:id="13" w:name="_Toc146976572"/>
      <w:r>
        <w:lastRenderedPageBreak/>
        <w:t>Merchandise</w:t>
      </w:r>
      <w:bookmarkEnd w:id="13"/>
    </w:p>
    <w:p w14:paraId="7682853D" w14:textId="792AC00F" w:rsidR="00860190" w:rsidRDefault="000B21B3">
      <w:pPr>
        <w:sectPr w:rsidR="00860190">
          <w:type w:val="continuous"/>
          <w:pgSz w:w="12240" w:h="15840"/>
          <w:pgMar w:top="1077" w:right="1440" w:bottom="1077" w:left="1440" w:header="0" w:footer="720" w:gutter="0"/>
          <w:cols w:space="720"/>
          <w:titlePg/>
        </w:sectPr>
      </w:pPr>
      <w:r>
        <w:t>Every year we produce Merch, keep an eye out for our Instagram where we post when those become available! You can purchase them only in a selected timeframe, so don’t miss out!</w:t>
      </w:r>
      <w:r w:rsidR="003815B5">
        <w:t xml:space="preserve"> Details to follow, the sale of merch will run through October, details to follow! We suggest getting them as it will help you distinguish people in hospitals and on campus who will happily guide you if you need!</w:t>
      </w:r>
    </w:p>
    <w:p w14:paraId="083E603D" w14:textId="61BE208F" w:rsidR="00860190" w:rsidRDefault="00860190">
      <w:pPr>
        <w:rPr>
          <w:u w:val="single"/>
        </w:rPr>
      </w:pPr>
    </w:p>
    <w:p w14:paraId="347C42AF" w14:textId="63E4C444" w:rsidR="00860190" w:rsidRDefault="00860190">
      <w:pPr>
        <w:rPr>
          <w:u w:val="single"/>
        </w:rPr>
      </w:pPr>
    </w:p>
    <w:p w14:paraId="5BFEA700" w14:textId="5C8890BB" w:rsidR="00710641" w:rsidRDefault="00710641">
      <w:pPr>
        <w:rPr>
          <w:u w:val="single"/>
        </w:rPr>
        <w:sectPr w:rsidR="00710641">
          <w:type w:val="continuous"/>
          <w:pgSz w:w="12240" w:h="15840"/>
          <w:pgMar w:top="1077" w:right="1440" w:bottom="1077" w:left="1440" w:header="0" w:footer="720" w:gutter="0"/>
          <w:cols w:num="2" w:space="720" w:equalWidth="0">
            <w:col w:w="4320" w:space="720"/>
            <w:col w:w="4320" w:space="0"/>
          </w:cols>
          <w:titlePg/>
        </w:sectPr>
      </w:pPr>
    </w:p>
    <w:p w14:paraId="53599699" w14:textId="3B826C71" w:rsidR="00860190" w:rsidRDefault="000B21B3">
      <w:pPr>
        <w:pStyle w:val="Heading2"/>
      </w:pPr>
      <w:bookmarkStart w:id="14" w:name="_Toc146976573"/>
      <w:r>
        <w:t>Getting the Balance Right</w:t>
      </w:r>
      <w:bookmarkEnd w:id="14"/>
    </w:p>
    <w:p w14:paraId="2EF33F21" w14:textId="77777777" w:rsidR="00860190" w:rsidRDefault="000B21B3">
      <w:r>
        <w:t xml:space="preserve">Starting Uni is a big change for anyone, and it is no different for medics. It can be difficult to adjust to an environment where everybody is intelligent and hardworking. Often, we feel competitive or not good enough but remember we all deserve to be here. The teaching and exams are also different from college and school, there is a lot of content in lectures, without extra reading and getting 80-90% in exams is almost unheard of – most of us get around 60-65%. This adjustment and the feelings that come along with it are normal, but support is always available to you if needed. </w:t>
      </w:r>
    </w:p>
    <w:p w14:paraId="44C99CC5" w14:textId="77777777" w:rsidR="00860190" w:rsidRDefault="000B21B3">
      <w:r>
        <w:t>It can also be difficult if you compare yourself to students on other courses, often they have a lot less lectures and it can be hard to stay on top of work with all the temptations of fun! We have all been there so feel free to speak to other students/older years for advice.</w:t>
      </w:r>
    </w:p>
    <w:p w14:paraId="05900BDC" w14:textId="77777777" w:rsidR="00860190" w:rsidRDefault="000B21B3">
      <w:r>
        <w:t>It is essential that we look after ourselves physically and mentally. This skill is vital through med school and throughout our careers as doctors. So, take time out for yourself – to exercise, cook, socialise and whatever else you enjoy! If you do need support, there are many avenues which I have detailed below.</w:t>
      </w:r>
    </w:p>
    <w:p w14:paraId="6A36CEB0" w14:textId="1A441CC5" w:rsidR="00040474" w:rsidRDefault="00040474"/>
    <w:p w14:paraId="42107706" w14:textId="0CB309A2" w:rsidR="00040474" w:rsidRDefault="00040474"/>
    <w:p w14:paraId="0E241B9D" w14:textId="77777777" w:rsidR="00040474" w:rsidRDefault="00040474"/>
    <w:p w14:paraId="0223A5AE" w14:textId="77777777" w:rsidR="00860190" w:rsidRDefault="000B21B3">
      <w:pPr>
        <w:rPr>
          <w:b/>
          <w:u w:val="single"/>
        </w:rPr>
      </w:pPr>
      <w:r>
        <w:rPr>
          <w:b/>
          <w:u w:val="single"/>
        </w:rPr>
        <w:lastRenderedPageBreak/>
        <w:t>Mental Health</w:t>
      </w:r>
      <w:r>
        <w:rPr>
          <w:noProof/>
        </w:rPr>
        <mc:AlternateContent>
          <mc:Choice Requires="wps">
            <w:drawing>
              <wp:anchor distT="45720" distB="45720" distL="114300" distR="114300" simplePos="0" relativeHeight="251659264" behindDoc="0" locked="0" layoutInCell="1" hidden="0" allowOverlap="1" wp14:anchorId="683BB18E" wp14:editId="2B790F08">
                <wp:simplePos x="0" y="0"/>
                <wp:positionH relativeFrom="column">
                  <wp:posOffset>3505200</wp:posOffset>
                </wp:positionH>
                <wp:positionV relativeFrom="paragraph">
                  <wp:posOffset>223520</wp:posOffset>
                </wp:positionV>
                <wp:extent cx="2696845" cy="1414145"/>
                <wp:effectExtent l="25400" t="25400" r="33655" b="33655"/>
                <wp:wrapSquare wrapText="bothSides" distT="45720" distB="45720" distL="114300" distR="114300"/>
                <wp:docPr id="220" name="Rechteck 220"/>
                <wp:cNvGraphicFramePr/>
                <a:graphic xmlns:a="http://schemas.openxmlformats.org/drawingml/2006/main">
                  <a:graphicData uri="http://schemas.microsoft.com/office/word/2010/wordprocessingShape">
                    <wps:wsp>
                      <wps:cNvSpPr/>
                      <wps:spPr>
                        <a:xfrm>
                          <a:off x="4002340" y="3077690"/>
                          <a:ext cx="2687320" cy="1404620"/>
                        </a:xfrm>
                        <a:custGeom>
                          <a:avLst/>
                          <a:gdLst>
                            <a:gd name="connsiteX0" fmla="*/ 0 w 2687320"/>
                            <a:gd name="connsiteY0" fmla="*/ 0 h 1404620"/>
                            <a:gd name="connsiteX1" fmla="*/ 510591 w 2687320"/>
                            <a:gd name="connsiteY1" fmla="*/ 0 h 1404620"/>
                            <a:gd name="connsiteX2" fmla="*/ 967435 w 2687320"/>
                            <a:gd name="connsiteY2" fmla="*/ 0 h 1404620"/>
                            <a:gd name="connsiteX3" fmla="*/ 1451153 w 2687320"/>
                            <a:gd name="connsiteY3" fmla="*/ 0 h 1404620"/>
                            <a:gd name="connsiteX4" fmla="*/ 2015490 w 2687320"/>
                            <a:gd name="connsiteY4" fmla="*/ 0 h 1404620"/>
                            <a:gd name="connsiteX5" fmla="*/ 2687320 w 2687320"/>
                            <a:gd name="connsiteY5" fmla="*/ 0 h 1404620"/>
                            <a:gd name="connsiteX6" fmla="*/ 2687320 w 2687320"/>
                            <a:gd name="connsiteY6" fmla="*/ 440114 h 1404620"/>
                            <a:gd name="connsiteX7" fmla="*/ 2687320 w 2687320"/>
                            <a:gd name="connsiteY7" fmla="*/ 866182 h 1404620"/>
                            <a:gd name="connsiteX8" fmla="*/ 2687320 w 2687320"/>
                            <a:gd name="connsiteY8" fmla="*/ 1404620 h 1404620"/>
                            <a:gd name="connsiteX9" fmla="*/ 2149856 w 2687320"/>
                            <a:gd name="connsiteY9" fmla="*/ 1404620 h 1404620"/>
                            <a:gd name="connsiteX10" fmla="*/ 1666138 w 2687320"/>
                            <a:gd name="connsiteY10" fmla="*/ 1404620 h 1404620"/>
                            <a:gd name="connsiteX11" fmla="*/ 1074928 w 2687320"/>
                            <a:gd name="connsiteY11" fmla="*/ 1404620 h 1404620"/>
                            <a:gd name="connsiteX12" fmla="*/ 564337 w 2687320"/>
                            <a:gd name="connsiteY12" fmla="*/ 1404620 h 1404620"/>
                            <a:gd name="connsiteX13" fmla="*/ 0 w 2687320"/>
                            <a:gd name="connsiteY13" fmla="*/ 1404620 h 1404620"/>
                            <a:gd name="connsiteX14" fmla="*/ 0 w 2687320"/>
                            <a:gd name="connsiteY14" fmla="*/ 922367 h 1404620"/>
                            <a:gd name="connsiteX15" fmla="*/ 0 w 2687320"/>
                            <a:gd name="connsiteY15" fmla="*/ 468207 h 1404620"/>
                            <a:gd name="connsiteX16" fmla="*/ 0 w 2687320"/>
                            <a:gd name="connsiteY16" fmla="*/ 0 h 14046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687320" h="1404620" fill="none" extrusionOk="0">
                              <a:moveTo>
                                <a:pt x="0" y="0"/>
                              </a:moveTo>
                              <a:cubicBezTo>
                                <a:pt x="119702" y="-49388"/>
                                <a:pt x="269121" y="41520"/>
                                <a:pt x="510591" y="0"/>
                              </a:cubicBezTo>
                              <a:cubicBezTo>
                                <a:pt x="752061" y="-41520"/>
                                <a:pt x="854993" y="33399"/>
                                <a:pt x="967435" y="0"/>
                              </a:cubicBezTo>
                              <a:cubicBezTo>
                                <a:pt x="1079877" y="-33399"/>
                                <a:pt x="1282405" y="9687"/>
                                <a:pt x="1451153" y="0"/>
                              </a:cubicBezTo>
                              <a:cubicBezTo>
                                <a:pt x="1619901" y="-9687"/>
                                <a:pt x="1891182" y="44545"/>
                                <a:pt x="2015490" y="0"/>
                              </a:cubicBezTo>
                              <a:cubicBezTo>
                                <a:pt x="2139798" y="-44545"/>
                                <a:pt x="2542872" y="30371"/>
                                <a:pt x="2687320" y="0"/>
                              </a:cubicBezTo>
                              <a:cubicBezTo>
                                <a:pt x="2739021" y="179440"/>
                                <a:pt x="2677564" y="338416"/>
                                <a:pt x="2687320" y="440114"/>
                              </a:cubicBezTo>
                              <a:cubicBezTo>
                                <a:pt x="2697076" y="541812"/>
                                <a:pt x="2679671" y="756182"/>
                                <a:pt x="2687320" y="866182"/>
                              </a:cubicBezTo>
                              <a:cubicBezTo>
                                <a:pt x="2694969" y="976182"/>
                                <a:pt x="2686579" y="1265327"/>
                                <a:pt x="2687320" y="1404620"/>
                              </a:cubicBezTo>
                              <a:cubicBezTo>
                                <a:pt x="2499480" y="1440575"/>
                                <a:pt x="2268769" y="1375110"/>
                                <a:pt x="2149856" y="1404620"/>
                              </a:cubicBezTo>
                              <a:cubicBezTo>
                                <a:pt x="2030943" y="1434130"/>
                                <a:pt x="1846625" y="1372711"/>
                                <a:pt x="1666138" y="1404620"/>
                              </a:cubicBezTo>
                              <a:cubicBezTo>
                                <a:pt x="1485651" y="1436529"/>
                                <a:pt x="1337884" y="1400364"/>
                                <a:pt x="1074928" y="1404620"/>
                              </a:cubicBezTo>
                              <a:cubicBezTo>
                                <a:pt x="811972" y="1408876"/>
                                <a:pt x="728917" y="1398880"/>
                                <a:pt x="564337" y="1404620"/>
                              </a:cubicBezTo>
                              <a:cubicBezTo>
                                <a:pt x="399757" y="1410360"/>
                                <a:pt x="196371" y="1402005"/>
                                <a:pt x="0" y="1404620"/>
                              </a:cubicBezTo>
                              <a:cubicBezTo>
                                <a:pt x="-20875" y="1205027"/>
                                <a:pt x="20635" y="1077893"/>
                                <a:pt x="0" y="922367"/>
                              </a:cubicBezTo>
                              <a:cubicBezTo>
                                <a:pt x="-20635" y="766841"/>
                                <a:pt x="43430" y="591227"/>
                                <a:pt x="0" y="468207"/>
                              </a:cubicBezTo>
                              <a:cubicBezTo>
                                <a:pt x="-43430" y="345187"/>
                                <a:pt x="32763" y="175755"/>
                                <a:pt x="0" y="0"/>
                              </a:cubicBezTo>
                              <a:close/>
                            </a:path>
                            <a:path w="2687320" h="1404620" stroke="0" extrusionOk="0">
                              <a:moveTo>
                                <a:pt x="0" y="0"/>
                              </a:moveTo>
                              <a:cubicBezTo>
                                <a:pt x="213510" y="-27009"/>
                                <a:pt x="272568" y="56714"/>
                                <a:pt x="510591" y="0"/>
                              </a:cubicBezTo>
                              <a:cubicBezTo>
                                <a:pt x="748614" y="-56714"/>
                                <a:pt x="838769" y="43817"/>
                                <a:pt x="967435" y="0"/>
                              </a:cubicBezTo>
                              <a:cubicBezTo>
                                <a:pt x="1096101" y="-43817"/>
                                <a:pt x="1324532" y="14023"/>
                                <a:pt x="1558646" y="0"/>
                              </a:cubicBezTo>
                              <a:cubicBezTo>
                                <a:pt x="1792760" y="-14023"/>
                                <a:pt x="1912726" y="28694"/>
                                <a:pt x="2069236" y="0"/>
                              </a:cubicBezTo>
                              <a:cubicBezTo>
                                <a:pt x="2225746" y="-28694"/>
                                <a:pt x="2428288" y="45865"/>
                                <a:pt x="2687320" y="0"/>
                              </a:cubicBezTo>
                              <a:cubicBezTo>
                                <a:pt x="2720522" y="205743"/>
                                <a:pt x="2634061" y="283186"/>
                                <a:pt x="2687320" y="496299"/>
                              </a:cubicBezTo>
                              <a:cubicBezTo>
                                <a:pt x="2740579" y="709412"/>
                                <a:pt x="2668374" y="754552"/>
                                <a:pt x="2687320" y="964506"/>
                              </a:cubicBezTo>
                              <a:cubicBezTo>
                                <a:pt x="2706266" y="1174460"/>
                                <a:pt x="2677730" y="1226426"/>
                                <a:pt x="2687320" y="1404620"/>
                              </a:cubicBezTo>
                              <a:cubicBezTo>
                                <a:pt x="2486151" y="1459740"/>
                                <a:pt x="2355880" y="1373617"/>
                                <a:pt x="2203602" y="1404620"/>
                              </a:cubicBezTo>
                              <a:cubicBezTo>
                                <a:pt x="2051324" y="1435623"/>
                                <a:pt x="1818929" y="1348580"/>
                                <a:pt x="1666138" y="1404620"/>
                              </a:cubicBezTo>
                              <a:cubicBezTo>
                                <a:pt x="1513347" y="1460660"/>
                                <a:pt x="1250951" y="1392145"/>
                                <a:pt x="1128674" y="1404620"/>
                              </a:cubicBezTo>
                              <a:cubicBezTo>
                                <a:pt x="1006397" y="1417095"/>
                                <a:pt x="723753" y="1400181"/>
                                <a:pt x="618084" y="1404620"/>
                              </a:cubicBezTo>
                              <a:cubicBezTo>
                                <a:pt x="512415" y="1409059"/>
                                <a:pt x="186554" y="1348760"/>
                                <a:pt x="0" y="1404620"/>
                              </a:cubicBezTo>
                              <a:cubicBezTo>
                                <a:pt x="-51927" y="1287520"/>
                                <a:pt x="28035" y="1121483"/>
                                <a:pt x="0" y="908321"/>
                              </a:cubicBezTo>
                              <a:cubicBezTo>
                                <a:pt x="-28035" y="695159"/>
                                <a:pt x="28865" y="593944"/>
                                <a:pt x="0" y="412022"/>
                              </a:cubicBezTo>
                              <a:cubicBezTo>
                                <a:pt x="-28865" y="230100"/>
                                <a:pt x="43295" y="106630"/>
                                <a:pt x="0" y="0"/>
                              </a:cubicBezTo>
                              <a:close/>
                            </a:path>
                          </a:pathLst>
                        </a:custGeom>
                        <a:solidFill>
                          <a:srgbClr val="FFFFFF"/>
                        </a:solidFill>
                        <a:ln w="9525" cap="flat" cmpd="sng">
                          <a:solidFill>
                            <a:schemeClr val="tx1"/>
                          </a:solidFill>
                          <a:prstDash val="solid"/>
                          <a:miter lim="800000"/>
                          <a:headEnd type="none" w="sm" len="sm"/>
                          <a:tailEnd type="none" w="sm" len="sm"/>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55C30EF9" w14:textId="77777777" w:rsidR="00860190" w:rsidRDefault="000B21B3">
                            <w:pPr>
                              <w:spacing w:line="275" w:lineRule="auto"/>
                              <w:textDirection w:val="btLr"/>
                            </w:pPr>
                            <w:r>
                              <w:rPr>
                                <w:color w:val="000000"/>
                              </w:rPr>
                              <w:t>30% of medical students suffer with mental health issues, 80% struggle to get support. These kinds of figures extend into the world of fully fledged doctors too. You're not alone. (Student BMJ, 2015)</w:t>
                            </w:r>
                          </w:p>
                        </w:txbxContent>
                      </wps:txbx>
                      <wps:bodyPr spcFirstLastPara="1" wrap="square" lIns="91425" tIns="45700" rIns="91425" bIns="45700" anchor="t" anchorCtr="0">
                        <a:noAutofit/>
                      </wps:bodyPr>
                    </wps:wsp>
                  </a:graphicData>
                </a:graphic>
              </wp:anchor>
            </w:drawing>
          </mc:Choice>
          <mc:Fallback>
            <w:pict>
              <v:rect w14:anchorId="683BB18E" id="Rechteck 220" o:spid="_x0000_s1026" style="position:absolute;margin-left:276pt;margin-top:17.6pt;width:212.35pt;height:111.3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" strokecolor="black [3213]">
                <v:stroke startarrowwidth="narrow" startarrowlength="short" endarrowwidth="narrow" endarrowlength="short"/>
                <v:textbox inset="2.53958mm,1.2694mm,2.53958mm,1.2694mm">
                  <w:txbxContent>
                    <w:p w14:paraId="55C30EF9" w14:textId="77777777" w:rsidR="00860190" w:rsidRDefault="000B21B3">
                      <w:pPr>
                        <w:spacing w:line="275" w:lineRule="auto"/>
                        <w:textDirection w:val="btLr"/>
                      </w:pPr>
                      <w:r>
                        <w:rPr>
                          <w:color w:val="000000"/>
                        </w:rPr>
                        <w:t>30% of medical students suffer with mental health issues, 80% struggle to get support. These kinds of figures extend into the world of fully fledged doctors too. You're not alone. (Student BMJ, 2015)</w:t>
                      </w:r>
                    </w:p>
                  </w:txbxContent>
                </v:textbox>
                <w10:wrap type="square"/>
              </v:rect>
            </w:pict>
          </mc:Fallback>
        </mc:AlternateContent>
      </w:r>
    </w:p>
    <w:p w14:paraId="2C97C4E0" w14:textId="77777777" w:rsidR="00860190" w:rsidRDefault="000B21B3">
      <w:r>
        <w:t>Mental health problems affect many medical students. However, while medical schools have a duty to provide support for students with these illnesses, a combination of stigma, fear, and misunderstanding often prevents students from coming forward to ask for help.</w:t>
      </w:r>
    </w:p>
    <w:p w14:paraId="556895D9" w14:textId="459D9D54" w:rsidR="00860190" w:rsidRDefault="00133276">
      <w:r>
        <w:rPr>
          <w:noProof/>
        </w:rPr>
        <mc:AlternateContent>
          <mc:Choice Requires="wps">
            <w:drawing>
              <wp:anchor distT="45720" distB="45720" distL="114300" distR="114300" simplePos="0" relativeHeight="251660288" behindDoc="0" locked="0" layoutInCell="1" hidden="0" allowOverlap="1" wp14:anchorId="0485DD21" wp14:editId="5A033E1C">
                <wp:simplePos x="0" y="0"/>
                <wp:positionH relativeFrom="column">
                  <wp:posOffset>-317500</wp:posOffset>
                </wp:positionH>
                <wp:positionV relativeFrom="paragraph">
                  <wp:posOffset>302895</wp:posOffset>
                </wp:positionV>
                <wp:extent cx="1486535" cy="1066800"/>
                <wp:effectExtent l="38100" t="25400" r="37465" b="38100"/>
                <wp:wrapSquare wrapText="bothSides" distT="45720" distB="45720" distL="114300" distR="114300"/>
                <wp:docPr id="219" name="Rechteck 219"/>
                <wp:cNvGraphicFramePr/>
                <a:graphic xmlns:a="http://schemas.openxmlformats.org/drawingml/2006/main">
                  <a:graphicData uri="http://schemas.microsoft.com/office/word/2010/wordprocessingShape">
                    <wps:wsp>
                      <wps:cNvSpPr/>
                      <wps:spPr>
                        <a:xfrm>
                          <a:off x="0" y="0"/>
                          <a:ext cx="1486535" cy="1066800"/>
                        </a:xfrm>
                        <a:custGeom>
                          <a:avLst/>
                          <a:gdLst>
                            <a:gd name="connsiteX0" fmla="*/ 0 w 1486535"/>
                            <a:gd name="connsiteY0" fmla="*/ 0 h 1066800"/>
                            <a:gd name="connsiteX1" fmla="*/ 450916 w 1486535"/>
                            <a:gd name="connsiteY1" fmla="*/ 0 h 1066800"/>
                            <a:gd name="connsiteX2" fmla="*/ 901831 w 1486535"/>
                            <a:gd name="connsiteY2" fmla="*/ 0 h 1066800"/>
                            <a:gd name="connsiteX3" fmla="*/ 1486535 w 1486535"/>
                            <a:gd name="connsiteY3" fmla="*/ 0 h 1066800"/>
                            <a:gd name="connsiteX4" fmla="*/ 1486535 w 1486535"/>
                            <a:gd name="connsiteY4" fmla="*/ 554736 h 1066800"/>
                            <a:gd name="connsiteX5" fmla="*/ 1486535 w 1486535"/>
                            <a:gd name="connsiteY5" fmla="*/ 1066800 h 1066800"/>
                            <a:gd name="connsiteX6" fmla="*/ 1035619 w 1486535"/>
                            <a:gd name="connsiteY6" fmla="*/ 1066800 h 1066800"/>
                            <a:gd name="connsiteX7" fmla="*/ 540108 w 1486535"/>
                            <a:gd name="connsiteY7" fmla="*/ 1066800 h 1066800"/>
                            <a:gd name="connsiteX8" fmla="*/ 0 w 1486535"/>
                            <a:gd name="connsiteY8" fmla="*/ 1066800 h 1066800"/>
                            <a:gd name="connsiteX9" fmla="*/ 0 w 1486535"/>
                            <a:gd name="connsiteY9" fmla="*/ 533400 h 1066800"/>
                            <a:gd name="connsiteX10" fmla="*/ 0 w 1486535"/>
                            <a:gd name="connsiteY10" fmla="*/ 0 h 1066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86535" h="1066800" fill="none" extrusionOk="0">
                              <a:moveTo>
                                <a:pt x="0" y="0"/>
                              </a:moveTo>
                              <a:cubicBezTo>
                                <a:pt x="180632" y="-40278"/>
                                <a:pt x="305201" y="5284"/>
                                <a:pt x="450916" y="0"/>
                              </a:cubicBezTo>
                              <a:cubicBezTo>
                                <a:pt x="596631" y="-5284"/>
                                <a:pt x="787984" y="41485"/>
                                <a:pt x="901831" y="0"/>
                              </a:cubicBezTo>
                              <a:cubicBezTo>
                                <a:pt x="1015679" y="-41485"/>
                                <a:pt x="1331787" y="62294"/>
                                <a:pt x="1486535" y="0"/>
                              </a:cubicBezTo>
                              <a:cubicBezTo>
                                <a:pt x="1536886" y="134234"/>
                                <a:pt x="1481905" y="357673"/>
                                <a:pt x="1486535" y="554736"/>
                              </a:cubicBezTo>
                              <a:cubicBezTo>
                                <a:pt x="1491165" y="751799"/>
                                <a:pt x="1481323" y="904624"/>
                                <a:pt x="1486535" y="1066800"/>
                              </a:cubicBezTo>
                              <a:cubicBezTo>
                                <a:pt x="1267125" y="1105076"/>
                                <a:pt x="1183972" y="1026322"/>
                                <a:pt x="1035619" y="1066800"/>
                              </a:cubicBezTo>
                              <a:cubicBezTo>
                                <a:pt x="887266" y="1107278"/>
                                <a:pt x="664692" y="1031280"/>
                                <a:pt x="540108" y="1066800"/>
                              </a:cubicBezTo>
                              <a:cubicBezTo>
                                <a:pt x="415524" y="1102320"/>
                                <a:pt x="189857" y="1058346"/>
                                <a:pt x="0" y="1066800"/>
                              </a:cubicBezTo>
                              <a:cubicBezTo>
                                <a:pt x="-57289" y="911579"/>
                                <a:pt x="61780" y="717050"/>
                                <a:pt x="0" y="533400"/>
                              </a:cubicBezTo>
                              <a:cubicBezTo>
                                <a:pt x="-61780" y="349750"/>
                                <a:pt x="753" y="171428"/>
                                <a:pt x="0" y="0"/>
                              </a:cubicBezTo>
                              <a:close/>
                            </a:path>
                            <a:path w="1486535" h="1066800" stroke="0" extrusionOk="0">
                              <a:moveTo>
                                <a:pt x="0" y="0"/>
                              </a:moveTo>
                              <a:cubicBezTo>
                                <a:pt x="180315" y="-54548"/>
                                <a:pt x="320050" y="13832"/>
                                <a:pt x="525242" y="0"/>
                              </a:cubicBezTo>
                              <a:cubicBezTo>
                                <a:pt x="730434" y="-13832"/>
                                <a:pt x="880995" y="1140"/>
                                <a:pt x="1005889" y="0"/>
                              </a:cubicBezTo>
                              <a:cubicBezTo>
                                <a:pt x="1130783" y="-1140"/>
                                <a:pt x="1268151" y="8417"/>
                                <a:pt x="1486535" y="0"/>
                              </a:cubicBezTo>
                              <a:cubicBezTo>
                                <a:pt x="1501216" y="260069"/>
                                <a:pt x="1454306" y="411990"/>
                                <a:pt x="1486535" y="533400"/>
                              </a:cubicBezTo>
                              <a:cubicBezTo>
                                <a:pt x="1518764" y="654810"/>
                                <a:pt x="1432119" y="825456"/>
                                <a:pt x="1486535" y="1066800"/>
                              </a:cubicBezTo>
                              <a:cubicBezTo>
                                <a:pt x="1272032" y="1113397"/>
                                <a:pt x="1118070" y="1064740"/>
                                <a:pt x="1005889" y="1066800"/>
                              </a:cubicBezTo>
                              <a:cubicBezTo>
                                <a:pt x="893708" y="1068860"/>
                                <a:pt x="716970" y="1017692"/>
                                <a:pt x="480646" y="1066800"/>
                              </a:cubicBezTo>
                              <a:cubicBezTo>
                                <a:pt x="244322" y="1115908"/>
                                <a:pt x="154130" y="1032933"/>
                                <a:pt x="0" y="1066800"/>
                              </a:cubicBezTo>
                              <a:cubicBezTo>
                                <a:pt x="-17427" y="861773"/>
                                <a:pt x="20457" y="737421"/>
                                <a:pt x="0" y="565404"/>
                              </a:cubicBezTo>
                              <a:cubicBezTo>
                                <a:pt x="-20457" y="393387"/>
                                <a:pt x="62745" y="249385"/>
                                <a:pt x="0" y="0"/>
                              </a:cubicBezTo>
                              <a:close/>
                            </a:path>
                          </a:pathLst>
                        </a:custGeom>
                        <a:solidFill>
                          <a:srgbClr val="FFFFFF"/>
                        </a:solidFill>
                        <a:ln w="9525" cap="flat" cmpd="sng">
                          <a:solidFill>
                            <a:srgbClr val="000000"/>
                          </a:solidFill>
                          <a:prstDash val="solid"/>
                          <a:miter lim="800000"/>
                          <a:headEnd type="none" w="sm" len="sm"/>
                          <a:tailEnd type="none" w="sm" len="sm"/>
                          <a:extLst>
                            <a:ext uri="{C807C97D-BFC1-408E-A445-0C87EB9F89A2}">
                              <ask:lineSketchStyleProps xmlns:ask="http://schemas.microsoft.com/office/drawing/2018/sketchyshapes" sd="3989574929">
                                <a:prstGeom prst="rect">
                                  <a:avLst/>
                                </a:prstGeom>
                                <ask:type>
                                  <ask:lineSketchScribble/>
                                </ask:type>
                              </ask:lineSketchStyleProps>
                            </a:ext>
                          </a:extLst>
                        </a:ln>
                      </wps:spPr>
                      <wps:txbx>
                        <w:txbxContent>
                          <w:p w14:paraId="3B289154" w14:textId="77777777" w:rsidR="00860190" w:rsidRDefault="000B21B3">
                            <w:pPr>
                              <w:spacing w:line="275" w:lineRule="auto"/>
                              <w:textDirection w:val="btLr"/>
                            </w:pPr>
                            <w:r>
                              <w:rPr>
                                <w:color w:val="000000"/>
                              </w:rPr>
                              <w:t>1 in 10 medical students experience suicidal thoughts.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485DD21" id="Rechteck 219" o:spid="_x0000_s1027" style="position:absolute;margin-left:-25pt;margin-top:23.85pt;width:117.05pt;height:84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">
                <v:stroke startarrowwidth="narrow" startarrowlength="short" endarrowwidth="narrow" endarrowlength="short"/>
                <v:textbox inset="2.53958mm,1.2694mm,2.53958mm,1.2694mm">
                  <w:txbxContent>
                    <w:p w14:paraId="3B289154" w14:textId="77777777" w:rsidR="00860190" w:rsidRDefault="000B21B3">
                      <w:pPr>
                        <w:spacing w:line="275" w:lineRule="auto"/>
                        <w:textDirection w:val="btLr"/>
                      </w:pPr>
                      <w:r>
                        <w:rPr>
                          <w:color w:val="000000"/>
                        </w:rPr>
                        <w:t>1 in 10 medical students experience suicidal thoughts.</w:t>
                      </w:r>
                    </w:p>
                  </w:txbxContent>
                </v:textbox>
                <w10:wrap type="square"/>
              </v:rect>
            </w:pict>
          </mc:Fallback>
        </mc:AlternateContent>
      </w:r>
      <w:r w:rsidR="000B21B3">
        <w:rPr>
          <w:b/>
        </w:rPr>
        <w:t>Look after your mental health</w:t>
      </w:r>
      <w:r w:rsidR="000B21B3">
        <w:t>.</w:t>
      </w:r>
    </w:p>
    <w:p w14:paraId="22A6E26E" w14:textId="4AA972B0" w:rsidR="00133276" w:rsidRPr="00133276" w:rsidRDefault="000B21B3">
      <w:pPr>
        <w:rPr>
          <w:i/>
        </w:rPr>
      </w:pPr>
      <w:r>
        <w:rPr>
          <w:i/>
        </w:rPr>
        <w:t xml:space="preserve">Talk about the way you feel. Connect with others through simple activities such as regular contact with friends and family, joining a society or sport group, and/or volunteering locally which can all help you feel a greater sense of belonging and help challenge feelings of loneliness. </w:t>
      </w:r>
    </w:p>
    <w:p w14:paraId="2A9EEE06" w14:textId="162849E0" w:rsidR="00860190" w:rsidRDefault="000B21B3">
      <w:r>
        <w:rPr>
          <w:b/>
        </w:rPr>
        <w:t>If you’re coming to university with an existing health condition</w:t>
      </w:r>
      <w:r>
        <w:t xml:space="preserve">, it is important for you to tell the occupational health service because the medical school has a duty to support their students but can only do so if you’re open and honest about your health. Being open and trustworthy is an important part of being a doctor – patients and the General Medical Council (GMC) expect this of practicing doctors. Failure by a doctor on the medical register to disclose a health matter that could potentially impact on patient safety is a breach of this duty. As a medical student, you should understand that your ill health could put your ability to study at risk. When you have this understanding – and show this by getting help and support – your health condition rarely prevents you from completing the course. One way to demonstrate understanding from the start is for you to declare whether you will need additional support when they begin their course. </w:t>
      </w:r>
    </w:p>
    <w:p w14:paraId="2E1E22C3" w14:textId="77777777" w:rsidR="00860190" w:rsidRDefault="00860190">
      <w:pPr>
        <w:rPr>
          <w:b/>
          <w:sz w:val="32"/>
          <w:szCs w:val="32"/>
          <w:u w:val="single"/>
        </w:rPr>
      </w:pPr>
    </w:p>
    <w:p w14:paraId="0B7959E7" w14:textId="77777777" w:rsidR="00860190" w:rsidRDefault="00860190">
      <w:pPr>
        <w:rPr>
          <w:b/>
          <w:sz w:val="32"/>
          <w:szCs w:val="32"/>
          <w:u w:val="single"/>
        </w:rPr>
      </w:pPr>
    </w:p>
    <w:p w14:paraId="53A38F38" w14:textId="77777777" w:rsidR="00E654BC" w:rsidRDefault="00E654BC">
      <w:pPr>
        <w:rPr>
          <w:b/>
          <w:sz w:val="32"/>
          <w:szCs w:val="32"/>
          <w:u w:val="single"/>
        </w:rPr>
      </w:pPr>
    </w:p>
    <w:p w14:paraId="37EC1381" w14:textId="77777777" w:rsidR="00E654BC" w:rsidRDefault="00E654BC">
      <w:pPr>
        <w:rPr>
          <w:b/>
          <w:sz w:val="32"/>
          <w:szCs w:val="32"/>
          <w:u w:val="single"/>
        </w:rPr>
      </w:pPr>
    </w:p>
    <w:p w14:paraId="497AAD96" w14:textId="77777777" w:rsidR="00860190" w:rsidRDefault="00860190">
      <w:pPr>
        <w:rPr>
          <w:b/>
          <w:sz w:val="32"/>
          <w:szCs w:val="32"/>
          <w:u w:val="single"/>
        </w:rPr>
      </w:pPr>
    </w:p>
    <w:p w14:paraId="7F6BE608" w14:textId="77777777" w:rsidR="00E654BC" w:rsidRDefault="00E654BC">
      <w:pPr>
        <w:rPr>
          <w:b/>
          <w:sz w:val="32"/>
          <w:szCs w:val="32"/>
          <w:u w:val="single"/>
        </w:rPr>
      </w:pPr>
    </w:p>
    <w:p w14:paraId="69D9A492" w14:textId="77777777" w:rsidR="00860190" w:rsidRPr="00793C52" w:rsidRDefault="000B21B3" w:rsidP="00551C58">
      <w:pPr>
        <w:pStyle w:val="Heading2"/>
        <w:rPr>
          <w:b/>
          <w:bCs/>
          <w:u w:val="single"/>
        </w:rPr>
      </w:pPr>
      <w:bookmarkStart w:id="15" w:name="_Toc146976574"/>
      <w:r w:rsidRPr="00793C52">
        <w:rPr>
          <w:b/>
          <w:bCs/>
          <w:u w:val="single"/>
        </w:rPr>
        <w:lastRenderedPageBreak/>
        <w:t>What to do when something is wrong...</w:t>
      </w:r>
      <w:bookmarkEnd w:id="15"/>
    </w:p>
    <w:p w14:paraId="5D8B5FCF" w14:textId="77777777" w:rsidR="00860190" w:rsidRDefault="000B21B3">
      <w:r>
        <w:t>Going to university is a big change to adjust to so don’t worry if you are finding things difficult.</w:t>
      </w:r>
    </w:p>
    <w:p w14:paraId="46E7822F" w14:textId="77777777" w:rsidR="00860190" w:rsidRDefault="000B21B3">
      <w:r>
        <w:t>Support will always be available to you:</w:t>
      </w:r>
    </w:p>
    <w:p w14:paraId="3A7A13D3" w14:textId="77777777" w:rsidR="00860190" w:rsidRDefault="000B21B3">
      <w:pPr>
        <w:numPr>
          <w:ilvl w:val="0"/>
          <w:numId w:val="3"/>
        </w:numPr>
        <w:pBdr>
          <w:top w:val="nil"/>
          <w:left w:val="nil"/>
          <w:bottom w:val="nil"/>
          <w:right w:val="nil"/>
          <w:between w:val="nil"/>
        </w:pBdr>
      </w:pPr>
      <w:r>
        <w:rPr>
          <w:color w:val="000000"/>
        </w:rPr>
        <w:t xml:space="preserve">Talk to your </w:t>
      </w:r>
      <w:r>
        <w:rPr>
          <w:b/>
          <w:color w:val="000000"/>
        </w:rPr>
        <w:t>friends</w:t>
      </w:r>
    </w:p>
    <w:p w14:paraId="78575BD1" w14:textId="77777777" w:rsidR="00860190" w:rsidRDefault="000B21B3">
      <w:pPr>
        <w:numPr>
          <w:ilvl w:val="0"/>
          <w:numId w:val="3"/>
        </w:numPr>
        <w:pBdr>
          <w:top w:val="nil"/>
          <w:left w:val="nil"/>
          <w:bottom w:val="nil"/>
          <w:right w:val="nil"/>
          <w:between w:val="nil"/>
        </w:pBdr>
        <w:spacing w:before="0"/>
      </w:pPr>
      <w:r>
        <w:rPr>
          <w:color w:val="000000"/>
        </w:rPr>
        <w:t xml:space="preserve">Talk to your </w:t>
      </w:r>
      <w:r>
        <w:rPr>
          <w:b/>
          <w:color w:val="000000"/>
        </w:rPr>
        <w:t>family</w:t>
      </w:r>
    </w:p>
    <w:p w14:paraId="4A6A5CC8" w14:textId="77777777" w:rsidR="00860190" w:rsidRDefault="000B21B3">
      <w:pPr>
        <w:numPr>
          <w:ilvl w:val="0"/>
          <w:numId w:val="3"/>
        </w:numPr>
        <w:pBdr>
          <w:top w:val="nil"/>
          <w:left w:val="nil"/>
          <w:bottom w:val="nil"/>
          <w:right w:val="nil"/>
          <w:between w:val="nil"/>
        </w:pBdr>
        <w:spacing w:before="0"/>
      </w:pPr>
      <w:r>
        <w:rPr>
          <w:color w:val="000000"/>
        </w:rPr>
        <w:t xml:space="preserve">Talk to your </w:t>
      </w:r>
      <w:r>
        <w:rPr>
          <w:b/>
          <w:color w:val="000000"/>
        </w:rPr>
        <w:t>medic parents</w:t>
      </w:r>
    </w:p>
    <w:p w14:paraId="6D76483C" w14:textId="77777777" w:rsidR="00860190" w:rsidRDefault="000B21B3">
      <w:pPr>
        <w:numPr>
          <w:ilvl w:val="0"/>
          <w:numId w:val="3"/>
        </w:numPr>
        <w:pBdr>
          <w:top w:val="nil"/>
          <w:left w:val="nil"/>
          <w:bottom w:val="nil"/>
          <w:right w:val="nil"/>
          <w:between w:val="nil"/>
        </w:pBdr>
        <w:spacing w:before="0"/>
      </w:pPr>
      <w:r>
        <w:rPr>
          <w:color w:val="000000"/>
        </w:rPr>
        <w:t xml:space="preserve">Talk to your </w:t>
      </w:r>
      <w:proofErr w:type="spellStart"/>
      <w:r>
        <w:rPr>
          <w:b/>
          <w:color w:val="000000"/>
        </w:rPr>
        <w:t>flatmates</w:t>
      </w:r>
      <w:proofErr w:type="spellEnd"/>
      <w:r>
        <w:rPr>
          <w:b/>
          <w:color w:val="000000"/>
        </w:rPr>
        <w:t>/</w:t>
      </w:r>
      <w:proofErr w:type="spellStart"/>
      <w:r>
        <w:rPr>
          <w:b/>
          <w:color w:val="000000"/>
        </w:rPr>
        <w:t>coursemates</w:t>
      </w:r>
      <w:proofErr w:type="spellEnd"/>
    </w:p>
    <w:p w14:paraId="6DBE0EFE" w14:textId="77777777" w:rsidR="00860190" w:rsidRDefault="000B21B3">
      <w:pPr>
        <w:numPr>
          <w:ilvl w:val="0"/>
          <w:numId w:val="3"/>
        </w:numPr>
        <w:pBdr>
          <w:top w:val="nil"/>
          <w:left w:val="nil"/>
          <w:bottom w:val="nil"/>
          <w:right w:val="nil"/>
          <w:between w:val="nil"/>
        </w:pBdr>
        <w:spacing w:before="0"/>
      </w:pPr>
      <w:r>
        <w:rPr>
          <w:color w:val="000000"/>
        </w:rPr>
        <w:t xml:space="preserve">Talk to your </w:t>
      </w:r>
      <w:r>
        <w:rPr>
          <w:b/>
          <w:color w:val="000000"/>
        </w:rPr>
        <w:t>Academic Tutor</w:t>
      </w:r>
      <w:r>
        <w:rPr>
          <w:color w:val="000000"/>
        </w:rPr>
        <w:t xml:space="preserve"> </w:t>
      </w:r>
    </w:p>
    <w:p w14:paraId="2F522760" w14:textId="77777777" w:rsidR="00860190" w:rsidRDefault="000B21B3">
      <w:pPr>
        <w:numPr>
          <w:ilvl w:val="0"/>
          <w:numId w:val="3"/>
        </w:numPr>
        <w:pBdr>
          <w:top w:val="nil"/>
          <w:left w:val="nil"/>
          <w:bottom w:val="nil"/>
          <w:right w:val="nil"/>
          <w:between w:val="nil"/>
        </w:pBdr>
        <w:spacing w:before="0"/>
      </w:pPr>
      <w:r>
        <w:rPr>
          <w:color w:val="000000"/>
        </w:rPr>
        <w:t xml:space="preserve">Talk to your </w:t>
      </w:r>
      <w:r>
        <w:rPr>
          <w:b/>
          <w:color w:val="000000"/>
        </w:rPr>
        <w:t>GP</w:t>
      </w:r>
    </w:p>
    <w:p w14:paraId="7DBD6683" w14:textId="77777777" w:rsidR="00860190" w:rsidRDefault="000B21B3">
      <w:pPr>
        <w:numPr>
          <w:ilvl w:val="0"/>
          <w:numId w:val="2"/>
        </w:numPr>
        <w:pBdr>
          <w:top w:val="nil"/>
          <w:left w:val="nil"/>
          <w:bottom w:val="nil"/>
          <w:right w:val="nil"/>
          <w:between w:val="nil"/>
        </w:pBdr>
        <w:spacing w:before="0"/>
      </w:pPr>
      <w:r>
        <w:rPr>
          <w:color w:val="000000"/>
        </w:rPr>
        <w:t xml:space="preserve">Email </w:t>
      </w:r>
      <w:r>
        <w:rPr>
          <w:b/>
          <w:color w:val="000000"/>
        </w:rPr>
        <w:t>Student Support</w:t>
      </w:r>
      <w:r>
        <w:rPr>
          <w:color w:val="000000"/>
        </w:rPr>
        <w:t xml:space="preserve"> (</w:t>
      </w:r>
      <w:hyperlink r:id="rId29">
        <w:r>
          <w:rPr>
            <w:color w:val="0000FF"/>
            <w:u w:val="single"/>
          </w:rPr>
          <w:t>lmsstudentsupport@lancaster.ac.uk</w:t>
        </w:r>
      </w:hyperlink>
      <w:r>
        <w:rPr>
          <w:color w:val="000000"/>
        </w:rPr>
        <w:t xml:space="preserve">) </w:t>
      </w:r>
    </w:p>
    <w:p w14:paraId="6612AB38" w14:textId="38C4A120" w:rsidR="00860190" w:rsidRDefault="000B21B3">
      <w:pPr>
        <w:numPr>
          <w:ilvl w:val="0"/>
          <w:numId w:val="2"/>
        </w:numPr>
        <w:pBdr>
          <w:top w:val="nil"/>
          <w:left w:val="nil"/>
          <w:bottom w:val="nil"/>
          <w:right w:val="nil"/>
          <w:between w:val="nil"/>
        </w:pBdr>
        <w:spacing w:before="0"/>
      </w:pPr>
      <w:r>
        <w:rPr>
          <w:color w:val="000000"/>
        </w:rPr>
        <w:t xml:space="preserve">Email or message </w:t>
      </w:r>
      <w:r>
        <w:rPr>
          <w:b/>
          <w:color w:val="000000"/>
        </w:rPr>
        <w:t>us</w:t>
      </w:r>
      <w:r>
        <w:rPr>
          <w:color w:val="000000"/>
        </w:rPr>
        <w:t xml:space="preserve">, speak to our </w:t>
      </w:r>
      <w:r>
        <w:rPr>
          <w:b/>
          <w:color w:val="000000"/>
        </w:rPr>
        <w:t>Academic &amp; Welfare Officer</w:t>
      </w:r>
      <w:r>
        <w:rPr>
          <w:color w:val="000000"/>
        </w:rPr>
        <w:t>! (</w:t>
      </w:r>
      <w:r w:rsidR="003815B5">
        <w:rPr>
          <w:color w:val="000000"/>
        </w:rPr>
        <w:t>Catherine Ella</w:t>
      </w:r>
      <w:r>
        <w:rPr>
          <w:color w:val="000000"/>
        </w:rPr>
        <w:t>)</w:t>
      </w:r>
    </w:p>
    <w:p w14:paraId="753F7874" w14:textId="77777777" w:rsidR="00860190" w:rsidRDefault="000B21B3">
      <w:pPr>
        <w:numPr>
          <w:ilvl w:val="0"/>
          <w:numId w:val="2"/>
        </w:numPr>
        <w:pBdr>
          <w:top w:val="nil"/>
          <w:left w:val="nil"/>
          <w:bottom w:val="nil"/>
          <w:right w:val="nil"/>
          <w:between w:val="nil"/>
        </w:pBdr>
        <w:spacing w:before="0"/>
      </w:pPr>
      <w:r>
        <w:rPr>
          <w:color w:val="000000"/>
        </w:rPr>
        <w:t xml:space="preserve">Speak to </w:t>
      </w:r>
      <w:r>
        <w:rPr>
          <w:b/>
          <w:color w:val="000000"/>
        </w:rPr>
        <w:t>The Student Hub</w:t>
      </w:r>
      <w:r>
        <w:rPr>
          <w:color w:val="000000"/>
        </w:rPr>
        <w:t xml:space="preserve"> via ASK on the portal – available 24/7 to answer any Qs you may have (from course admin and financial support to wellbeing and accommodation – basically anything related to university life and your wellbeing!)</w:t>
      </w:r>
    </w:p>
    <w:p w14:paraId="1EFCF6AC" w14:textId="77777777" w:rsidR="00860190" w:rsidRDefault="000B21B3">
      <w:pPr>
        <w:pBdr>
          <w:top w:val="nil"/>
          <w:left w:val="nil"/>
          <w:bottom w:val="nil"/>
          <w:right w:val="nil"/>
          <w:between w:val="nil"/>
        </w:pBdr>
        <w:spacing w:before="0"/>
        <w:ind w:left="1440"/>
        <w:rPr>
          <w:color w:val="000000"/>
        </w:rPr>
      </w:pPr>
      <w:hyperlink r:id="rId30">
        <w:r>
          <w:rPr>
            <w:color w:val="0000FF"/>
            <w:u w:val="single"/>
          </w:rPr>
          <w:t>https://portal.lancaster.ac.uk/ask/</w:t>
        </w:r>
      </w:hyperlink>
      <w:r>
        <w:rPr>
          <w:color w:val="000000"/>
        </w:rPr>
        <w:t xml:space="preserve"> </w:t>
      </w:r>
    </w:p>
    <w:p w14:paraId="698FFA20" w14:textId="77777777" w:rsidR="00860190" w:rsidRDefault="000B21B3">
      <w:r>
        <w:t xml:space="preserve">There are lots of services to access for help whatever the issue and it’s all </w:t>
      </w:r>
      <w:r>
        <w:rPr>
          <w:b/>
          <w:u w:val="single"/>
        </w:rPr>
        <w:t>confidential</w:t>
      </w:r>
      <w:r>
        <w:t>:</w:t>
      </w:r>
    </w:p>
    <w:p w14:paraId="537B8F11" w14:textId="77777777" w:rsidR="00860190" w:rsidRDefault="000B21B3">
      <w:pPr>
        <w:numPr>
          <w:ilvl w:val="0"/>
          <w:numId w:val="3"/>
        </w:numPr>
        <w:pBdr>
          <w:top w:val="nil"/>
          <w:left w:val="nil"/>
          <w:bottom w:val="nil"/>
          <w:right w:val="nil"/>
          <w:between w:val="nil"/>
        </w:pBdr>
      </w:pPr>
      <w:r>
        <w:rPr>
          <w:color w:val="000000"/>
        </w:rPr>
        <w:t xml:space="preserve">If you’re feeling suicidal and you don’t feel safe, go to </w:t>
      </w:r>
      <w:r>
        <w:rPr>
          <w:b/>
          <w:color w:val="000000"/>
        </w:rPr>
        <w:t xml:space="preserve">A&amp;E, </w:t>
      </w:r>
      <w:r>
        <w:rPr>
          <w:color w:val="000000"/>
        </w:rPr>
        <w:t xml:space="preserve">or call </w:t>
      </w:r>
      <w:r>
        <w:rPr>
          <w:b/>
          <w:color w:val="000000"/>
        </w:rPr>
        <w:t>111</w:t>
      </w:r>
      <w:r>
        <w:rPr>
          <w:color w:val="000000"/>
        </w:rPr>
        <w:t xml:space="preserve"> or </w:t>
      </w:r>
      <w:r>
        <w:rPr>
          <w:b/>
          <w:color w:val="000000"/>
        </w:rPr>
        <w:t>999</w:t>
      </w:r>
      <w:r>
        <w:rPr>
          <w:color w:val="000000"/>
        </w:rPr>
        <w:t xml:space="preserve"> for an ambulance.</w:t>
      </w:r>
    </w:p>
    <w:p w14:paraId="462C592A" w14:textId="77777777" w:rsidR="00860190" w:rsidRDefault="000B21B3">
      <w:r>
        <w:t xml:space="preserve">Otherwise, contact the </w:t>
      </w:r>
      <w:r>
        <w:rPr>
          <w:b/>
        </w:rPr>
        <w:t>Samaritans</w:t>
      </w:r>
      <w:r>
        <w:t xml:space="preserve"> on freephone </w:t>
      </w:r>
      <w:r>
        <w:rPr>
          <w:b/>
        </w:rPr>
        <w:t>116 123</w:t>
      </w:r>
      <w:r>
        <w:t>.</w:t>
      </w:r>
    </w:p>
    <w:p w14:paraId="2E657FDE" w14:textId="77777777" w:rsidR="00860190" w:rsidRDefault="000B21B3">
      <w:pPr>
        <w:numPr>
          <w:ilvl w:val="0"/>
          <w:numId w:val="3"/>
        </w:numPr>
        <w:pBdr>
          <w:top w:val="nil"/>
          <w:left w:val="nil"/>
          <w:bottom w:val="nil"/>
          <w:right w:val="nil"/>
          <w:between w:val="nil"/>
        </w:pBdr>
      </w:pPr>
      <w:r>
        <w:rPr>
          <w:color w:val="000000"/>
        </w:rPr>
        <w:t xml:space="preserve">If you need advice about any issue, including finance, your exam results, appeals, housing, then contact the </w:t>
      </w:r>
      <w:r>
        <w:rPr>
          <w:b/>
          <w:color w:val="000000"/>
        </w:rPr>
        <w:t>LUSU Advice Centre</w:t>
      </w:r>
      <w:r>
        <w:rPr>
          <w:color w:val="000000"/>
        </w:rPr>
        <w:t xml:space="preserve"> on 01524 593765 or email </w:t>
      </w:r>
      <w:hyperlink r:id="rId31">
        <w:r>
          <w:rPr>
            <w:color w:val="0000FF"/>
            <w:u w:val="single"/>
          </w:rPr>
          <w:t>lusuadvice@lancaster.ac.uk</w:t>
        </w:r>
      </w:hyperlink>
      <w:r>
        <w:rPr>
          <w:color w:val="000000"/>
        </w:rPr>
        <w:t xml:space="preserve"> or visit the Welcome Desk at Bowland Main.</w:t>
      </w:r>
    </w:p>
    <w:p w14:paraId="06E738CD" w14:textId="77777777" w:rsidR="00860190" w:rsidRDefault="000B21B3">
      <w:pPr>
        <w:numPr>
          <w:ilvl w:val="0"/>
          <w:numId w:val="3"/>
        </w:numPr>
        <w:pBdr>
          <w:top w:val="nil"/>
          <w:left w:val="nil"/>
          <w:bottom w:val="nil"/>
          <w:right w:val="nil"/>
          <w:between w:val="nil"/>
        </w:pBdr>
        <w:spacing w:before="0"/>
      </w:pPr>
      <w:r>
        <w:rPr>
          <w:color w:val="000000"/>
        </w:rPr>
        <w:t xml:space="preserve">Support for disabilities, mental health problems or specific learning difficulties can be accessed via the </w:t>
      </w:r>
      <w:r>
        <w:rPr>
          <w:b/>
          <w:color w:val="000000"/>
        </w:rPr>
        <w:t>Student Disability Team</w:t>
      </w:r>
      <w:r>
        <w:rPr>
          <w:color w:val="000000"/>
        </w:rPr>
        <w:t xml:space="preserve">. 01524 592111 or via the website </w:t>
      </w:r>
      <w:hyperlink r:id="rId32">
        <w:r>
          <w:rPr>
            <w:color w:val="0000FF"/>
            <w:u w:val="single"/>
          </w:rPr>
          <w:t>https://www.lancaster.ac.uk/disability-and-inclusion-services/</w:t>
        </w:r>
      </w:hyperlink>
      <w:r>
        <w:rPr>
          <w:color w:val="000000"/>
        </w:rPr>
        <w:t xml:space="preserve"> . The help desk is available every day in term time at 10.00am - 11.00am and 3.00pm - 4.00pm. They are situated at the ASK Desk in the Learning Zone.</w:t>
      </w:r>
    </w:p>
    <w:p w14:paraId="6F7AB915" w14:textId="77777777" w:rsidR="00860190" w:rsidRDefault="00860190">
      <w:pPr>
        <w:pBdr>
          <w:top w:val="nil"/>
          <w:left w:val="nil"/>
          <w:bottom w:val="nil"/>
          <w:right w:val="nil"/>
          <w:between w:val="nil"/>
        </w:pBdr>
        <w:spacing w:before="0"/>
        <w:ind w:left="720"/>
        <w:rPr>
          <w:color w:val="000000"/>
        </w:rPr>
      </w:pPr>
    </w:p>
    <w:p w14:paraId="521B45B3" w14:textId="77777777" w:rsidR="00860190" w:rsidRDefault="00860190">
      <w:pPr>
        <w:pBdr>
          <w:top w:val="nil"/>
          <w:left w:val="nil"/>
          <w:bottom w:val="nil"/>
          <w:right w:val="nil"/>
          <w:between w:val="nil"/>
        </w:pBdr>
        <w:spacing w:before="0"/>
        <w:ind w:left="720"/>
        <w:rPr>
          <w:color w:val="000000"/>
        </w:rPr>
      </w:pPr>
    </w:p>
    <w:p w14:paraId="1D743BD1" w14:textId="77777777" w:rsidR="00860190" w:rsidRDefault="00860190" w:rsidP="008D0AFE">
      <w:pPr>
        <w:pBdr>
          <w:top w:val="nil"/>
          <w:left w:val="nil"/>
          <w:bottom w:val="nil"/>
          <w:right w:val="nil"/>
          <w:between w:val="nil"/>
        </w:pBdr>
        <w:spacing w:before="0"/>
        <w:rPr>
          <w:color w:val="000000"/>
        </w:rPr>
      </w:pPr>
    </w:p>
    <w:p w14:paraId="487CCA10" w14:textId="77777777" w:rsidR="008D0AFE" w:rsidRDefault="008D0AFE" w:rsidP="008D0AFE">
      <w:pPr>
        <w:pBdr>
          <w:top w:val="nil"/>
          <w:left w:val="nil"/>
          <w:bottom w:val="nil"/>
          <w:right w:val="nil"/>
          <w:between w:val="nil"/>
        </w:pBdr>
        <w:spacing w:before="0"/>
        <w:rPr>
          <w:color w:val="000000"/>
        </w:rPr>
      </w:pPr>
    </w:p>
    <w:p w14:paraId="731DE13C" w14:textId="77777777" w:rsidR="008D0AFE" w:rsidRDefault="008D0AFE" w:rsidP="008D0AFE">
      <w:pPr>
        <w:pBdr>
          <w:top w:val="nil"/>
          <w:left w:val="nil"/>
          <w:bottom w:val="nil"/>
          <w:right w:val="nil"/>
          <w:between w:val="nil"/>
        </w:pBdr>
        <w:spacing w:before="0"/>
        <w:rPr>
          <w:color w:val="000000"/>
        </w:rPr>
      </w:pPr>
    </w:p>
    <w:p w14:paraId="0F277BE6" w14:textId="77777777" w:rsidR="00860190" w:rsidRDefault="000B21B3">
      <w:pPr>
        <w:pStyle w:val="Heading2"/>
      </w:pPr>
      <w:bookmarkStart w:id="16" w:name="_Toc146976575"/>
      <w:r>
        <w:lastRenderedPageBreak/>
        <w:t>Subsocieties</w:t>
      </w:r>
      <w:bookmarkEnd w:id="16"/>
    </w:p>
    <w:p w14:paraId="78C8D827" w14:textId="77777777" w:rsidR="00860190" w:rsidRDefault="000B21B3">
      <w:pPr>
        <w:jc w:val="center"/>
        <w:sectPr w:rsidR="00860190">
          <w:type w:val="continuous"/>
          <w:pgSz w:w="12240" w:h="15840"/>
          <w:pgMar w:top="1077" w:right="1440" w:bottom="1077" w:left="1440" w:header="0" w:footer="720" w:gutter="0"/>
          <w:cols w:space="720"/>
          <w:titlePg/>
        </w:sectPr>
      </w:pPr>
      <w:r>
        <w:t xml:space="preserve">Under </w:t>
      </w:r>
      <w:proofErr w:type="spellStart"/>
      <w:r>
        <w:t>MedSoc</w:t>
      </w:r>
      <w:proofErr w:type="spellEnd"/>
      <w:r>
        <w:t xml:space="preserve">, we have a bunch of different subsocieties, aimed at different </w:t>
      </w:r>
      <w:proofErr w:type="spellStart"/>
      <w:r>
        <w:t>specialities</w:t>
      </w:r>
      <w:proofErr w:type="spellEnd"/>
      <w:r>
        <w:t xml:space="preserve"> as well as sports societies, join any you like! </w:t>
      </w:r>
    </w:p>
    <w:p w14:paraId="4C1959D0" w14:textId="77777777" w:rsidR="00860190" w:rsidRDefault="000B21B3">
      <w:proofErr w:type="spellStart"/>
      <w:r>
        <w:t>Orthoplastics</w:t>
      </w:r>
      <w:proofErr w:type="spellEnd"/>
      <w:r>
        <w:t xml:space="preserve"> </w:t>
      </w:r>
    </w:p>
    <w:p w14:paraId="03974DF8" w14:textId="77777777" w:rsidR="00860190" w:rsidRDefault="000B21B3">
      <w:r>
        <w:t xml:space="preserve">Brain box </w:t>
      </w:r>
    </w:p>
    <w:p w14:paraId="5E96C88E" w14:textId="77777777" w:rsidR="00860190" w:rsidRDefault="000B21B3">
      <w:proofErr w:type="spellStart"/>
      <w:r>
        <w:t>Anaesthesia</w:t>
      </w:r>
      <w:proofErr w:type="spellEnd"/>
      <w:r>
        <w:t xml:space="preserve"> and acute medicine society </w:t>
      </w:r>
    </w:p>
    <w:p w14:paraId="5998E8E5" w14:textId="77777777" w:rsidR="00860190" w:rsidRDefault="000B21B3">
      <w:r>
        <w:t xml:space="preserve">Students for global health </w:t>
      </w:r>
    </w:p>
    <w:p w14:paraId="5A2B75F4" w14:textId="77777777" w:rsidR="00860190" w:rsidRDefault="000B21B3">
      <w:r>
        <w:t>SKIP</w:t>
      </w:r>
    </w:p>
    <w:p w14:paraId="5058E689" w14:textId="77777777" w:rsidR="00860190" w:rsidRDefault="000B21B3">
      <w:r>
        <w:t>BME medics</w:t>
      </w:r>
    </w:p>
    <w:p w14:paraId="7D90E7E3" w14:textId="77777777" w:rsidR="00860190" w:rsidRDefault="000B21B3">
      <w:r>
        <w:t>Heart Hub</w:t>
      </w:r>
    </w:p>
    <w:p w14:paraId="3B1CF2AA" w14:textId="77777777" w:rsidR="00860190" w:rsidRDefault="000B21B3">
      <w:r>
        <w:t>O&amp;G society</w:t>
      </w:r>
    </w:p>
    <w:p w14:paraId="60963FB1" w14:textId="77777777" w:rsidR="00860190" w:rsidRDefault="000B21B3">
      <w:r>
        <w:t xml:space="preserve">Richard Owen surgical society </w:t>
      </w:r>
    </w:p>
    <w:p w14:paraId="7F1664A1" w14:textId="77777777" w:rsidR="00860190" w:rsidRDefault="000B21B3">
      <w:r>
        <w:t xml:space="preserve">Ophthalmology society </w:t>
      </w:r>
    </w:p>
    <w:p w14:paraId="191F73F2" w14:textId="77777777" w:rsidR="00860190" w:rsidRDefault="000B21B3">
      <w:r>
        <w:t xml:space="preserve">GP society </w:t>
      </w:r>
    </w:p>
    <w:p w14:paraId="66AFBD57" w14:textId="77777777" w:rsidR="00860190" w:rsidRDefault="000B21B3">
      <w:proofErr w:type="spellStart"/>
      <w:r>
        <w:t>Paediatrics</w:t>
      </w:r>
      <w:proofErr w:type="spellEnd"/>
      <w:r>
        <w:t xml:space="preserve"> society </w:t>
      </w:r>
    </w:p>
    <w:p w14:paraId="7EFF95CF" w14:textId="77777777" w:rsidR="00860190" w:rsidRDefault="000B21B3">
      <w:r>
        <w:t>Oncology society</w:t>
      </w:r>
    </w:p>
    <w:p w14:paraId="2E2312EC" w14:textId="77777777" w:rsidR="00860190" w:rsidRDefault="000B21B3">
      <w:r>
        <w:t xml:space="preserve">Emergency medicine and wilderness </w:t>
      </w:r>
    </w:p>
    <w:p w14:paraId="1D7840B9" w14:textId="2FBB06FF" w:rsidR="000834A8" w:rsidRDefault="000834A8">
      <w:r>
        <w:t>Muslim Medics</w:t>
      </w:r>
    </w:p>
    <w:p w14:paraId="1B1053DE" w14:textId="6937129F" w:rsidR="009229F1" w:rsidRDefault="009229F1">
      <w:r>
        <w:t>Medics ACS</w:t>
      </w:r>
    </w:p>
    <w:p w14:paraId="1D74EC0F" w14:textId="5984CCFD" w:rsidR="009229F1" w:rsidRDefault="009229F1">
      <w:r>
        <w:t xml:space="preserve">Dance </w:t>
      </w:r>
    </w:p>
    <w:p w14:paraId="107D571E" w14:textId="43ABC40D" w:rsidR="009229F1" w:rsidRDefault="009229F1">
      <w:proofErr w:type="spellStart"/>
      <w:r>
        <w:t>MedSki</w:t>
      </w:r>
      <w:proofErr w:type="spellEnd"/>
      <w:r>
        <w:t xml:space="preserve"> </w:t>
      </w:r>
    </w:p>
    <w:p w14:paraId="22037215" w14:textId="296CDE09" w:rsidR="00572B11" w:rsidRDefault="00572B11">
      <w:proofErr w:type="spellStart"/>
      <w:r>
        <w:t>LUMedTech</w:t>
      </w:r>
      <w:proofErr w:type="spellEnd"/>
    </w:p>
    <w:p w14:paraId="1299B0CB" w14:textId="77777777" w:rsidR="00860190" w:rsidRDefault="000B21B3">
      <w:r>
        <w:t xml:space="preserve">Radiology society </w:t>
      </w:r>
    </w:p>
    <w:p w14:paraId="2D20130B" w14:textId="77777777" w:rsidR="00860190" w:rsidRDefault="000B21B3">
      <w:r>
        <w:t xml:space="preserve">LGBTQ+ society </w:t>
      </w:r>
    </w:p>
    <w:p w14:paraId="428768C9" w14:textId="77777777" w:rsidR="00860190" w:rsidRDefault="000B21B3">
      <w:r>
        <w:t xml:space="preserve">Lancaster Marrow </w:t>
      </w:r>
    </w:p>
    <w:p w14:paraId="5FCBAE0D" w14:textId="77777777" w:rsidR="00860190" w:rsidRDefault="000B21B3">
      <w:r>
        <w:t xml:space="preserve">Lifestyle medicine society </w:t>
      </w:r>
    </w:p>
    <w:p w14:paraId="23E10A0E" w14:textId="77777777" w:rsidR="00860190" w:rsidRDefault="000B21B3">
      <w:r>
        <w:t xml:space="preserve">Lancaster widening participation society </w:t>
      </w:r>
    </w:p>
    <w:p w14:paraId="0B4B930E" w14:textId="77777777" w:rsidR="00860190" w:rsidRDefault="000B21B3">
      <w:r>
        <w:t xml:space="preserve">LUPALS (OSCE society) </w:t>
      </w:r>
    </w:p>
    <w:p w14:paraId="6D553D00" w14:textId="77777777" w:rsidR="00860190" w:rsidRDefault="000B21B3">
      <w:r>
        <w:t xml:space="preserve">Dermatology society </w:t>
      </w:r>
    </w:p>
    <w:p w14:paraId="7A121CB0" w14:textId="77777777" w:rsidR="00860190" w:rsidRDefault="000B21B3">
      <w:proofErr w:type="spellStart"/>
      <w:r>
        <w:t>PsychEd</w:t>
      </w:r>
      <w:proofErr w:type="spellEnd"/>
      <w:r>
        <w:t xml:space="preserve"> </w:t>
      </w:r>
    </w:p>
    <w:p w14:paraId="27CF37A0" w14:textId="525948CC" w:rsidR="00860190" w:rsidRDefault="006454D9">
      <w:r>
        <w:t>Football</w:t>
      </w:r>
    </w:p>
    <w:p w14:paraId="3684FE2A" w14:textId="5F7A4BA4" w:rsidR="006454D9" w:rsidRDefault="006454D9">
      <w:r>
        <w:t>Hockey</w:t>
      </w:r>
    </w:p>
    <w:p w14:paraId="5395C96B" w14:textId="77777777" w:rsidR="00860190" w:rsidRDefault="000B21B3">
      <w:r>
        <w:t>Netball</w:t>
      </w:r>
    </w:p>
    <w:p w14:paraId="345CF4F9" w14:textId="77777777" w:rsidR="00860190" w:rsidRDefault="000B21B3">
      <w:r>
        <w:t xml:space="preserve">Running </w:t>
      </w:r>
    </w:p>
    <w:p w14:paraId="1716645F" w14:textId="77777777" w:rsidR="003815B5" w:rsidRDefault="003815B5">
      <w:r>
        <w:t>Med Rugby</w:t>
      </w:r>
    </w:p>
    <w:p w14:paraId="3BC96632" w14:textId="64A707D2" w:rsidR="000834A8" w:rsidRDefault="003815B5">
      <w:pPr>
        <w:sectPr w:rsidR="000834A8">
          <w:type w:val="continuous"/>
          <w:pgSz w:w="12240" w:h="15840"/>
          <w:pgMar w:top="1077" w:right="1440" w:bottom="1077" w:left="1440" w:header="0" w:footer="720" w:gutter="0"/>
          <w:cols w:num="2" w:space="720" w:equalWidth="0">
            <w:col w:w="4320" w:space="720"/>
            <w:col w:w="4320" w:space="0"/>
          </w:cols>
          <w:titlePg/>
        </w:sectPr>
      </w:pPr>
      <w:r>
        <w:t xml:space="preserve">Societies are available to be set up at any point and they come and go depending on if the exec leave or there is a lack of interest, any questions about these, please contact the </w:t>
      </w:r>
      <w:proofErr w:type="spellStart"/>
      <w:r>
        <w:t>instagram</w:t>
      </w:r>
      <w:proofErr w:type="spellEnd"/>
      <w:r>
        <w:t xml:space="preserve"> pages for news!</w:t>
      </w:r>
      <w:r w:rsidR="000834A8">
        <w:t xml:space="preserve"> </w:t>
      </w:r>
    </w:p>
    <w:p w14:paraId="38625C57" w14:textId="77777777" w:rsidR="00860190" w:rsidRDefault="00860190"/>
    <w:p w14:paraId="307D36B8" w14:textId="77777777" w:rsidR="00860190" w:rsidRDefault="00860190"/>
    <w:p w14:paraId="776075AC" w14:textId="77777777" w:rsidR="00247371" w:rsidRDefault="00247371">
      <w:pPr>
        <w:pStyle w:val="Heading2"/>
      </w:pPr>
    </w:p>
    <w:p w14:paraId="4EA904C3" w14:textId="6BE841F2" w:rsidR="00860190" w:rsidRDefault="000B21B3">
      <w:pPr>
        <w:pStyle w:val="Heading2"/>
      </w:pPr>
      <w:bookmarkStart w:id="17" w:name="_Toc146976576"/>
      <w:r>
        <w:lastRenderedPageBreak/>
        <w:t>Some final words...</w:t>
      </w:r>
      <w:r>
        <w:rPr>
          <w:noProof/>
        </w:rPr>
        <mc:AlternateContent>
          <mc:Choice Requires="wps">
            <w:drawing>
              <wp:anchor distT="45720" distB="45720" distL="114300" distR="114300" simplePos="0" relativeHeight="251661312" behindDoc="0" locked="0" layoutInCell="1" hidden="0" allowOverlap="1" wp14:anchorId="5199F04D" wp14:editId="19A497B6">
                <wp:simplePos x="0" y="0"/>
                <wp:positionH relativeFrom="column">
                  <wp:posOffset>101601</wp:posOffset>
                </wp:positionH>
                <wp:positionV relativeFrom="paragraph">
                  <wp:posOffset>756920</wp:posOffset>
                </wp:positionV>
                <wp:extent cx="5758180" cy="1520190"/>
                <wp:effectExtent l="0" t="0" r="0" b="0"/>
                <wp:wrapSquare wrapText="bothSides" distT="45720" distB="45720" distL="114300" distR="114300"/>
                <wp:docPr id="218" name="Rechteck 218"/>
                <wp:cNvGraphicFramePr/>
                <a:graphic xmlns:a="http://schemas.openxmlformats.org/drawingml/2006/main">
                  <a:graphicData uri="http://schemas.microsoft.com/office/word/2010/wordprocessingShape">
                    <wps:wsp>
                      <wps:cNvSpPr/>
                      <wps:spPr>
                        <a:xfrm>
                          <a:off x="2471673" y="3024668"/>
                          <a:ext cx="5748655" cy="1510665"/>
                        </a:xfrm>
                        <a:prstGeom prst="rect">
                          <a:avLst/>
                        </a:prstGeom>
                        <a:solidFill>
                          <a:srgbClr val="FFFFFF"/>
                        </a:solidFill>
                        <a:ln w="9525" cap="flat" cmpd="sng">
                          <a:solidFill>
                            <a:srgbClr val="FF0000"/>
                          </a:solidFill>
                          <a:prstDash val="solid"/>
                          <a:miter lim="800000"/>
                          <a:headEnd type="none" w="sm" len="sm"/>
                          <a:tailEnd type="none" w="sm" len="sm"/>
                        </a:ln>
                      </wps:spPr>
                      <wps:txbx>
                        <w:txbxContent>
                          <w:p w14:paraId="4F96F574" w14:textId="77777777" w:rsidR="00860190" w:rsidRDefault="000B21B3">
                            <w:pPr>
                              <w:spacing w:line="275" w:lineRule="auto"/>
                              <w:textDirection w:val="btLr"/>
                            </w:pPr>
                            <w:r>
                              <w:rPr>
                                <w:color w:val="000000"/>
                              </w:rPr>
                              <w:t>The best advice for freshers in any of the courses is to get involved with clubs and societies and meet as many people as you can! The next 4/5/6 years of your life will be spent in Lancaster and the people around you will make it memorable. Try to stay on top of your work and learn a way of studying that suits you. Students in the years above will always be happy to provide you with advice for studying and exams – we have all been there and know how it feels!</w:t>
                            </w:r>
                          </w:p>
                          <w:p w14:paraId="6D534153" w14:textId="77777777" w:rsidR="00860190" w:rsidRDefault="00860190">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5199F04D" id="Rechteck 218" o:spid="_x0000_s1028" style="position:absolute;margin-left:8pt;margin-top:59.6pt;width:453.4pt;height:119.7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" strokecolor="red">
                <v:stroke startarrowwidth="narrow" startarrowlength="short" endarrowwidth="narrow" endarrowlength="short"/>
                <v:textbox inset="2.53958mm,1.2694mm,2.53958mm,1.2694mm">
                  <w:txbxContent>
                    <w:p w14:paraId="4F96F574" w14:textId="77777777" w:rsidR="00860190" w:rsidRDefault="000B21B3">
                      <w:pPr>
                        <w:spacing w:line="275" w:lineRule="auto"/>
                        <w:textDirection w:val="btLr"/>
                      </w:pPr>
                      <w:r>
                        <w:rPr>
                          <w:color w:val="000000"/>
                        </w:rPr>
                        <w:t>The best advice for freshers in any of the courses is to get involved with clubs and societies and meet as many people as you can! The next 4/5/6 years of your life will be spent in Lancaster and the people around you will make it memorable. Try to stay on top of your work and learn a way of studying that suits you. Students in the years above will always be happy to provide you with advice for studying and exams – we have all been there and know how it feels!</w:t>
                      </w:r>
                    </w:p>
                    <w:p w14:paraId="6D534153" w14:textId="77777777" w:rsidR="00860190" w:rsidRDefault="00860190">
                      <w:pPr>
                        <w:spacing w:line="275" w:lineRule="auto"/>
                        <w:textDirection w:val="btLr"/>
                      </w:pPr>
                    </w:p>
                  </w:txbxContent>
                </v:textbox>
                <w10:wrap type="square"/>
              </v:rect>
            </w:pict>
          </mc:Fallback>
        </mc:AlternateContent>
      </w:r>
      <w:bookmarkEnd w:id="17"/>
    </w:p>
    <w:p w14:paraId="45289776" w14:textId="77777777" w:rsidR="00860190" w:rsidRDefault="000B21B3">
      <w:pPr>
        <w:numPr>
          <w:ilvl w:val="0"/>
          <w:numId w:val="1"/>
        </w:numPr>
        <w:pBdr>
          <w:top w:val="nil"/>
          <w:left w:val="nil"/>
          <w:bottom w:val="nil"/>
          <w:right w:val="nil"/>
          <w:between w:val="nil"/>
        </w:pBdr>
      </w:pPr>
      <w:r>
        <w:rPr>
          <w:color w:val="000000"/>
        </w:rPr>
        <w:t xml:space="preserve">Keep an eye out on Instagram for more information! </w:t>
      </w:r>
    </w:p>
    <w:p w14:paraId="414775EA" w14:textId="77777777" w:rsidR="00860190" w:rsidRDefault="000B21B3">
      <w:pPr>
        <w:numPr>
          <w:ilvl w:val="0"/>
          <w:numId w:val="1"/>
        </w:numPr>
        <w:pBdr>
          <w:top w:val="nil"/>
          <w:left w:val="nil"/>
          <w:bottom w:val="nil"/>
          <w:right w:val="nil"/>
          <w:between w:val="nil"/>
        </w:pBdr>
        <w:spacing w:before="0"/>
      </w:pPr>
      <w:r>
        <w:rPr>
          <w:color w:val="000000"/>
        </w:rPr>
        <w:t xml:space="preserve">Remember to sign up to </w:t>
      </w:r>
      <w:proofErr w:type="spellStart"/>
      <w:r>
        <w:rPr>
          <w:color w:val="000000"/>
        </w:rPr>
        <w:t>MedSoc</w:t>
      </w:r>
      <w:proofErr w:type="spellEnd"/>
      <w:r>
        <w:rPr>
          <w:color w:val="000000"/>
        </w:rPr>
        <w:t xml:space="preserve"> if you </w:t>
      </w:r>
      <w:proofErr w:type="spellStart"/>
      <w:r>
        <w:rPr>
          <w:color w:val="000000"/>
        </w:rPr>
        <w:t>havenʼt</w:t>
      </w:r>
      <w:proofErr w:type="spellEnd"/>
      <w:r>
        <w:rPr>
          <w:color w:val="000000"/>
        </w:rPr>
        <w:t xml:space="preserve"> already to get access to all these events. </w:t>
      </w:r>
    </w:p>
    <w:p w14:paraId="6D8368FF" w14:textId="77777777" w:rsidR="00860190" w:rsidRDefault="000B21B3">
      <w:pPr>
        <w:jc w:val="center"/>
      </w:pPr>
      <w:r>
        <w:t>*The times and dates may be subject to change *</w:t>
      </w:r>
    </w:p>
    <w:p w14:paraId="655FFA6B" w14:textId="77777777" w:rsidR="00860190" w:rsidRDefault="00860190"/>
    <w:p w14:paraId="2E16B769" w14:textId="77777777" w:rsidR="00860190" w:rsidRDefault="00860190"/>
    <w:p w14:paraId="3886F722" w14:textId="77777777" w:rsidR="00860190" w:rsidRDefault="00860190"/>
    <w:p w14:paraId="2CC3B1D6" w14:textId="77777777" w:rsidR="00860190" w:rsidRDefault="00860190"/>
    <w:p w14:paraId="6A8A3A74" w14:textId="77777777" w:rsidR="00860190" w:rsidRDefault="00860190"/>
    <w:p w14:paraId="53F15A91" w14:textId="77777777" w:rsidR="00860190" w:rsidRDefault="00860190"/>
    <w:p w14:paraId="6D2C5220" w14:textId="77777777" w:rsidR="00860190" w:rsidRDefault="00860190"/>
    <w:p w14:paraId="58579394" w14:textId="77777777" w:rsidR="00860190" w:rsidRDefault="00860190"/>
    <w:p w14:paraId="32C57BA5" w14:textId="77777777" w:rsidR="00860190" w:rsidRDefault="00860190"/>
    <w:p w14:paraId="5D252B7A" w14:textId="77777777" w:rsidR="00860190" w:rsidRDefault="00860190"/>
    <w:p w14:paraId="7601CC8C" w14:textId="77777777" w:rsidR="00860190" w:rsidRDefault="00860190"/>
    <w:p w14:paraId="3E10FFE9" w14:textId="77777777" w:rsidR="00860190" w:rsidRDefault="00860190"/>
    <w:p w14:paraId="2D365A99" w14:textId="77777777" w:rsidR="00860190" w:rsidRDefault="00860190"/>
    <w:p w14:paraId="193E67F7" w14:textId="77777777" w:rsidR="00860190" w:rsidRDefault="00860190"/>
    <w:p w14:paraId="0A27340B" w14:textId="77777777" w:rsidR="00860190" w:rsidRDefault="00860190"/>
    <w:p w14:paraId="74E93C3C" w14:textId="77777777" w:rsidR="00E654BC" w:rsidRDefault="00E654BC">
      <w:pPr>
        <w:pStyle w:val="Heading2"/>
      </w:pPr>
      <w:bookmarkStart w:id="18" w:name="_Toc146976577"/>
    </w:p>
    <w:p w14:paraId="1D043E26" w14:textId="6D6C759F" w:rsidR="00860190" w:rsidRDefault="000B21B3">
      <w:pPr>
        <w:pStyle w:val="Heading2"/>
      </w:pPr>
      <w:r>
        <w:t>Contact us or stay in touch!</w:t>
      </w:r>
      <w:bookmarkEnd w:id="18"/>
      <w:r>
        <w:t xml:space="preserve"> </w:t>
      </w:r>
    </w:p>
    <w:p w14:paraId="46D0FB77" w14:textId="77777777" w:rsidR="00860190" w:rsidRDefault="000B21B3">
      <w:r>
        <w:t xml:space="preserve">University of Lancaster Medical Society </w:t>
      </w:r>
    </w:p>
    <w:p w14:paraId="5A4BDEE4" w14:textId="77777777" w:rsidR="00860190" w:rsidRDefault="000B21B3">
      <w:r>
        <w:t xml:space="preserve">Address: Health Innovation One, Lancaster University, </w:t>
      </w:r>
      <w:proofErr w:type="spellStart"/>
      <w:r>
        <w:t>Bailrigg</w:t>
      </w:r>
      <w:proofErr w:type="spellEnd"/>
      <w:r>
        <w:t>, Lancaster, LA1 4AT</w:t>
      </w:r>
    </w:p>
    <w:p w14:paraId="2BB2C8CA" w14:textId="77777777" w:rsidR="00860190" w:rsidRPr="009204D2" w:rsidRDefault="000B21B3">
      <w:pPr>
        <w:rPr>
          <w:lang w:val="de-DE"/>
        </w:rPr>
      </w:pPr>
      <w:r w:rsidRPr="009204D2">
        <w:rPr>
          <w:lang w:val="de-DE"/>
        </w:rPr>
        <w:t xml:space="preserve">E: </w:t>
      </w:r>
      <w:hyperlink r:id="rId33">
        <w:r w:rsidRPr="009204D2">
          <w:rPr>
            <w:color w:val="0000FF"/>
            <w:u w:val="single"/>
            <w:lang w:val="de-DE"/>
          </w:rPr>
          <w:t>lancastermedsoc@gmail.com</w:t>
        </w:r>
      </w:hyperlink>
      <w:r w:rsidRPr="009204D2">
        <w:rPr>
          <w:lang w:val="de-DE"/>
        </w:rPr>
        <w:t xml:space="preserve"> </w:t>
      </w:r>
    </w:p>
    <w:p w14:paraId="04CDBFCF" w14:textId="77777777" w:rsidR="00860190" w:rsidRPr="009204D2" w:rsidRDefault="000B21B3">
      <w:pPr>
        <w:rPr>
          <w:lang w:val="de-DE"/>
        </w:rPr>
      </w:pPr>
      <w:r w:rsidRPr="009204D2">
        <w:rPr>
          <w:lang w:val="de-DE"/>
        </w:rPr>
        <w:t xml:space="preserve">W: </w:t>
      </w:r>
      <w:hyperlink r:id="rId34">
        <w:r w:rsidRPr="009204D2">
          <w:rPr>
            <w:color w:val="0000FF"/>
            <w:u w:val="single"/>
            <w:lang w:val="de-DE"/>
          </w:rPr>
          <w:t>https://www.lancsmedsoc.com</w:t>
        </w:r>
      </w:hyperlink>
      <w:r w:rsidRPr="009204D2">
        <w:rPr>
          <w:lang w:val="de-DE"/>
        </w:rPr>
        <w:t xml:space="preserve"> </w:t>
      </w:r>
    </w:p>
    <w:p w14:paraId="6444142E" w14:textId="77777777" w:rsidR="00860190" w:rsidRDefault="000B21B3">
      <w:r>
        <w:t xml:space="preserve">F: </w:t>
      </w:r>
      <w:hyperlink r:id="rId35">
        <w:r>
          <w:rPr>
            <w:color w:val="0000FF"/>
            <w:u w:val="single"/>
          </w:rPr>
          <w:t>https://www.facebook.com/lancsmedsoc/</w:t>
        </w:r>
      </w:hyperlink>
      <w:r>
        <w:t xml:space="preserve"> </w:t>
      </w:r>
    </w:p>
    <w:p w14:paraId="22C71A74" w14:textId="77777777" w:rsidR="00860190" w:rsidRDefault="000B21B3">
      <w:r>
        <w:t xml:space="preserve">And our website for a whole lot of information for you: </w:t>
      </w:r>
      <w:hyperlink r:id="rId36">
        <w:r>
          <w:rPr>
            <w:color w:val="0000FF"/>
            <w:u w:val="single"/>
          </w:rPr>
          <w:t>https://www.lancsmedsoc.com</w:t>
        </w:r>
      </w:hyperlink>
      <w:r>
        <w:t xml:space="preserve"> </w:t>
      </w:r>
    </w:p>
    <w:p w14:paraId="4B4EA3A4" w14:textId="77777777" w:rsidR="00860190" w:rsidRDefault="00860190">
      <w:pPr>
        <w:sectPr w:rsidR="00860190">
          <w:type w:val="continuous"/>
          <w:pgSz w:w="12240" w:h="15840"/>
          <w:pgMar w:top="1077" w:right="1440" w:bottom="1077" w:left="1440" w:header="0" w:footer="720" w:gutter="0"/>
          <w:cols w:space="720"/>
          <w:titlePg/>
        </w:sectPr>
      </w:pPr>
    </w:p>
    <w:p w14:paraId="22E899B4" w14:textId="77777777" w:rsidR="00860190" w:rsidRDefault="000B21B3">
      <w:r>
        <w:rPr>
          <w:noProof/>
        </w:rPr>
        <w:drawing>
          <wp:inline distT="0" distB="0" distL="0" distR="0" wp14:anchorId="5A5CDD82" wp14:editId="37AAAD80">
            <wp:extent cx="699715" cy="699715"/>
            <wp:effectExtent l="0" t="0" r="0" b="0"/>
            <wp:docPr id="23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7"/>
                    <a:srcRect/>
                    <a:stretch>
                      <a:fillRect/>
                    </a:stretch>
                  </pic:blipFill>
                  <pic:spPr>
                    <a:xfrm>
                      <a:off x="0" y="0"/>
                      <a:ext cx="699715" cy="699715"/>
                    </a:xfrm>
                    <a:prstGeom prst="rect">
                      <a:avLst/>
                    </a:prstGeom>
                    <a:ln/>
                  </pic:spPr>
                </pic:pic>
              </a:graphicData>
            </a:graphic>
          </wp:inline>
        </w:drawing>
      </w:r>
      <w:r>
        <w:t xml:space="preserve"> @lancastermedsoc </w:t>
      </w:r>
    </w:p>
    <w:p w14:paraId="505D6109" w14:textId="77777777" w:rsidR="00860190" w:rsidRDefault="000B21B3">
      <w:pPr>
        <w:sectPr w:rsidR="00860190">
          <w:type w:val="continuous"/>
          <w:pgSz w:w="12240" w:h="15840"/>
          <w:pgMar w:top="1077" w:right="1440" w:bottom="1077" w:left="1440" w:header="0" w:footer="720" w:gutter="0"/>
          <w:cols w:num="2" w:space="720" w:equalWidth="0">
            <w:col w:w="4320" w:space="720"/>
            <w:col w:w="4320" w:space="0"/>
          </w:cols>
          <w:titlePg/>
        </w:sectPr>
      </w:pPr>
      <w:r>
        <w:rPr>
          <w:noProof/>
        </w:rPr>
        <w:drawing>
          <wp:inline distT="0" distB="0" distL="0" distR="0" wp14:anchorId="29CEE935" wp14:editId="01D56AB4">
            <wp:extent cx="710356" cy="710356"/>
            <wp:effectExtent l="0" t="0" r="0" b="0"/>
            <wp:docPr id="240" name="image15.png" descr="Instagram Logo: Richtlinien, Vorschriften und Download. So ist die Nutzung  möglich. - AllSocial der Blog"/>
            <wp:cNvGraphicFramePr/>
            <a:graphic xmlns:a="http://schemas.openxmlformats.org/drawingml/2006/main">
              <a:graphicData uri="http://schemas.openxmlformats.org/drawingml/2006/picture">
                <pic:pic xmlns:pic="http://schemas.openxmlformats.org/drawingml/2006/picture">
                  <pic:nvPicPr>
                    <pic:cNvPr id="0" name="image15.png" descr="Instagram Logo: Richtlinien, Vorschriften und Download. So ist die Nutzung  möglich. - AllSocial der Blog"/>
                    <pic:cNvPicPr preferRelativeResize="0"/>
                  </pic:nvPicPr>
                  <pic:blipFill>
                    <a:blip r:embed="rId38"/>
                    <a:srcRect/>
                    <a:stretch>
                      <a:fillRect/>
                    </a:stretch>
                  </pic:blipFill>
                  <pic:spPr>
                    <a:xfrm>
                      <a:off x="0" y="0"/>
                      <a:ext cx="710356" cy="710356"/>
                    </a:xfrm>
                    <a:prstGeom prst="rect">
                      <a:avLst/>
                    </a:prstGeom>
                    <a:ln/>
                  </pic:spPr>
                </pic:pic>
              </a:graphicData>
            </a:graphic>
          </wp:inline>
        </w:drawing>
      </w:r>
      <w:r>
        <w:t xml:space="preserve"> @lancaster_medsoc</w:t>
      </w:r>
    </w:p>
    <w:p w14:paraId="29607D86" w14:textId="77777777" w:rsidR="00860190" w:rsidRDefault="00860190"/>
    <w:p w14:paraId="12C592F6" w14:textId="77777777" w:rsidR="00793C52" w:rsidRDefault="00793C52">
      <w:pPr>
        <w:jc w:val="center"/>
        <w:rPr>
          <w:b/>
          <w:sz w:val="50"/>
          <w:szCs w:val="50"/>
        </w:rPr>
      </w:pPr>
    </w:p>
    <w:p w14:paraId="614CAD0F" w14:textId="77777777" w:rsidR="00793C52" w:rsidRDefault="00793C52">
      <w:pPr>
        <w:jc w:val="center"/>
        <w:rPr>
          <w:b/>
          <w:sz w:val="50"/>
          <w:szCs w:val="50"/>
        </w:rPr>
      </w:pPr>
    </w:p>
    <w:p w14:paraId="75BC3CB1" w14:textId="40A3A70E" w:rsidR="00860190" w:rsidRDefault="000B21B3">
      <w:pPr>
        <w:jc w:val="center"/>
        <w:rPr>
          <w:b/>
          <w:sz w:val="50"/>
          <w:szCs w:val="50"/>
        </w:rPr>
      </w:pPr>
      <w:r>
        <w:rPr>
          <w:b/>
          <w:sz w:val="50"/>
          <w:szCs w:val="50"/>
        </w:rPr>
        <w:t>See You Soon!!!!</w:t>
      </w:r>
    </w:p>
    <w:p w14:paraId="51714949" w14:textId="77777777" w:rsidR="00860190" w:rsidRDefault="00860190"/>
    <w:p w14:paraId="02156072" w14:textId="77777777" w:rsidR="00860190" w:rsidRDefault="00860190"/>
    <w:p w14:paraId="0921B09C" w14:textId="77777777" w:rsidR="00860190" w:rsidRDefault="00860190"/>
    <w:sectPr w:rsidR="00860190">
      <w:type w:val="continuous"/>
      <w:pgSz w:w="12240" w:h="15840"/>
      <w:pgMar w:top="1077" w:right="1440" w:bottom="1077" w:left="1440" w:header="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563631" w14:textId="77777777" w:rsidR="003E5440" w:rsidRDefault="003E5440">
      <w:pPr>
        <w:spacing w:before="0" w:line="240" w:lineRule="auto"/>
      </w:pPr>
      <w:r>
        <w:separator/>
      </w:r>
    </w:p>
  </w:endnote>
  <w:endnote w:type="continuationSeparator" w:id="0">
    <w:p w14:paraId="616334D0" w14:textId="77777777" w:rsidR="003E5440" w:rsidRDefault="003E544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Lora">
    <w:altName w:val="Lora"/>
    <w:panose1 w:val="00000000000000000000"/>
    <w:charset w:val="00"/>
    <w:family w:val="auto"/>
    <w:pitch w:val="variable"/>
    <w:sig w:usb0="A00002FF" w:usb1="5000204B" w:usb2="00000000" w:usb3="00000000" w:csb0="00000097" w:csb1="00000000"/>
  </w:font>
  <w:font w:name="Quicksand">
    <w:altName w:val="Calibri"/>
    <w:panose1 w:val="020B0604020202020204"/>
    <w:charset w:val="00"/>
    <w:family w:val="auto"/>
    <w:pitch w:val="default"/>
  </w:font>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ora Medium">
    <w:panose1 w:val="00000000000000000000"/>
    <w:charset w:val="00"/>
    <w:family w:val="auto"/>
    <w:pitch w:val="variable"/>
    <w:sig w:usb0="A00002FF" w:usb1="5000204B" w:usb2="00000000" w:usb3="00000000" w:csb0="00000097" w:csb1="00000000"/>
  </w:font>
  <w:font w:name="Quattrocento Sans">
    <w:panose1 w:val="020B0502050000020003"/>
    <w:charset w:val="00"/>
    <w:family w:val="swiss"/>
    <w:pitch w:val="variable"/>
    <w:sig w:usb0="800000BF" w:usb1="4000005B" w:usb2="00000000" w:usb3="00000000" w:csb0="00000001" w:csb1="00000000"/>
  </w:font>
  <w:font w:name="Poppins">
    <w:panose1 w:val="00000500000000000000"/>
    <w:charset w:val="00"/>
    <w:family w:val="auto"/>
    <w:pitch w:val="variable"/>
    <w:sig w:usb0="00008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00E9DF" w14:textId="77777777" w:rsidR="00F03B0D" w:rsidRDefault="00F03B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5670210"/>
      <w:docPartObj>
        <w:docPartGallery w:val="Page Numbers (Bottom of Page)"/>
        <w:docPartUnique/>
      </w:docPartObj>
    </w:sdtPr>
    <w:sdtContent>
      <w:p w14:paraId="29BC10B9" w14:textId="33311A00" w:rsidR="00845F70" w:rsidRDefault="00845F70">
        <w:pPr>
          <w:pStyle w:val="Footer"/>
          <w:jc w:val="center"/>
        </w:pPr>
        <w:r>
          <w:fldChar w:fldCharType="begin"/>
        </w:r>
        <w:r>
          <w:instrText>PAGE   \* MERGEFORMAT</w:instrText>
        </w:r>
        <w:r>
          <w:fldChar w:fldCharType="separate"/>
        </w:r>
        <w:r>
          <w:rPr>
            <w:lang w:val="de-DE"/>
          </w:rPr>
          <w:t>2</w:t>
        </w:r>
        <w:r>
          <w:fldChar w:fldCharType="end"/>
        </w:r>
      </w:p>
    </w:sdtContent>
  </w:sdt>
  <w:p w14:paraId="3FE80E04" w14:textId="1AABA328" w:rsidR="00860190" w:rsidRPr="00374D4D" w:rsidRDefault="00860190" w:rsidP="00374D4D">
    <w:pPr>
      <w:jc w:val="center"/>
      <w:rPr>
        <w:lang w:val="de-D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4B240E" w14:textId="5FBD7193" w:rsidR="00860190" w:rsidRDefault="00860190">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632938" w14:textId="77777777" w:rsidR="003E5440" w:rsidRDefault="003E5440">
      <w:pPr>
        <w:spacing w:before="0" w:line="240" w:lineRule="auto"/>
      </w:pPr>
      <w:r>
        <w:separator/>
      </w:r>
    </w:p>
  </w:footnote>
  <w:footnote w:type="continuationSeparator" w:id="0">
    <w:p w14:paraId="020B1DA3" w14:textId="77777777" w:rsidR="003E5440" w:rsidRDefault="003E5440">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B5221B" w14:textId="77777777" w:rsidR="00F03B0D" w:rsidRDefault="00F03B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428AC9" w14:textId="77777777" w:rsidR="00860190" w:rsidRDefault="000B21B3">
    <w:r>
      <w:rPr>
        <w:noProof/>
      </w:rPr>
      <w:drawing>
        <wp:anchor distT="0" distB="0" distL="114300" distR="114300" simplePos="0" relativeHeight="251658240" behindDoc="0" locked="0" layoutInCell="1" hidden="0" allowOverlap="1" wp14:anchorId="08457353" wp14:editId="6B65DB31">
          <wp:simplePos x="0" y="0"/>
          <wp:positionH relativeFrom="column">
            <wp:posOffset>-590549</wp:posOffset>
          </wp:positionH>
          <wp:positionV relativeFrom="paragraph">
            <wp:posOffset>76200</wp:posOffset>
          </wp:positionV>
          <wp:extent cx="619322" cy="733658"/>
          <wp:effectExtent l="0" t="0" r="0" b="0"/>
          <wp:wrapNone/>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619322" cy="73365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EC670F" w14:textId="77777777" w:rsidR="00860190" w:rsidRDefault="000B21B3">
    <w:r>
      <w:rPr>
        <w:noProof/>
      </w:rPr>
      <w:drawing>
        <wp:anchor distT="0" distB="0" distL="114300" distR="114300" simplePos="0" relativeHeight="251659264" behindDoc="0" locked="0" layoutInCell="1" hidden="0" allowOverlap="1" wp14:anchorId="3D96CECD" wp14:editId="5D886CCE">
          <wp:simplePos x="0" y="0"/>
          <wp:positionH relativeFrom="column">
            <wp:posOffset>-590549</wp:posOffset>
          </wp:positionH>
          <wp:positionV relativeFrom="paragraph">
            <wp:posOffset>85725</wp:posOffset>
          </wp:positionV>
          <wp:extent cx="619322" cy="733658"/>
          <wp:effectExtent l="0" t="0" r="0" b="0"/>
          <wp:wrapNone/>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619322" cy="73365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1D735E9"/>
    <w:multiLevelType w:val="multilevel"/>
    <w:tmpl w:val="E7EE5C06"/>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A661517"/>
    <w:multiLevelType w:val="multilevel"/>
    <w:tmpl w:val="942833EE"/>
    <w:lvl w:ilvl="0">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Lora" w:eastAsia="Lora" w:hAnsi="Lora" w:cs="Lora"/>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A367360"/>
    <w:multiLevelType w:val="multilevel"/>
    <w:tmpl w:val="1334FA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30189190">
    <w:abstractNumId w:val="0"/>
  </w:num>
  <w:num w:numId="2" w16cid:durableId="736124930">
    <w:abstractNumId w:val="2"/>
  </w:num>
  <w:num w:numId="3" w16cid:durableId="1562663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0190"/>
    <w:rsid w:val="00040474"/>
    <w:rsid w:val="000834A8"/>
    <w:rsid w:val="000B21B3"/>
    <w:rsid w:val="000B2A97"/>
    <w:rsid w:val="00126415"/>
    <w:rsid w:val="00133276"/>
    <w:rsid w:val="00147038"/>
    <w:rsid w:val="001627AD"/>
    <w:rsid w:val="001700B0"/>
    <w:rsid w:val="001B27E1"/>
    <w:rsid w:val="001E05A2"/>
    <w:rsid w:val="001F45AC"/>
    <w:rsid w:val="00247371"/>
    <w:rsid w:val="00282FD2"/>
    <w:rsid w:val="0029699B"/>
    <w:rsid w:val="002A1560"/>
    <w:rsid w:val="002A76A7"/>
    <w:rsid w:val="00303CB9"/>
    <w:rsid w:val="0033770A"/>
    <w:rsid w:val="0034168E"/>
    <w:rsid w:val="00374D4D"/>
    <w:rsid w:val="003815B5"/>
    <w:rsid w:val="003E5440"/>
    <w:rsid w:val="003F1433"/>
    <w:rsid w:val="0041002A"/>
    <w:rsid w:val="00475B4C"/>
    <w:rsid w:val="0048309B"/>
    <w:rsid w:val="004D0C24"/>
    <w:rsid w:val="004F1540"/>
    <w:rsid w:val="005338F5"/>
    <w:rsid w:val="00550FC6"/>
    <w:rsid w:val="00551C58"/>
    <w:rsid w:val="00570B5F"/>
    <w:rsid w:val="00572B11"/>
    <w:rsid w:val="005B61EF"/>
    <w:rsid w:val="005B7FC9"/>
    <w:rsid w:val="005C2654"/>
    <w:rsid w:val="00627C56"/>
    <w:rsid w:val="00640919"/>
    <w:rsid w:val="006454D9"/>
    <w:rsid w:val="006B4ECB"/>
    <w:rsid w:val="006F125D"/>
    <w:rsid w:val="00710641"/>
    <w:rsid w:val="00731062"/>
    <w:rsid w:val="007467BD"/>
    <w:rsid w:val="00752AB3"/>
    <w:rsid w:val="00773F72"/>
    <w:rsid w:val="00793C52"/>
    <w:rsid w:val="007A6170"/>
    <w:rsid w:val="007C5436"/>
    <w:rsid w:val="007F06DA"/>
    <w:rsid w:val="008133D6"/>
    <w:rsid w:val="00845F70"/>
    <w:rsid w:val="0085113E"/>
    <w:rsid w:val="0085291F"/>
    <w:rsid w:val="00860190"/>
    <w:rsid w:val="00883FEB"/>
    <w:rsid w:val="008C32D1"/>
    <w:rsid w:val="008D0AFE"/>
    <w:rsid w:val="008D6C09"/>
    <w:rsid w:val="00912414"/>
    <w:rsid w:val="009204D2"/>
    <w:rsid w:val="009229F1"/>
    <w:rsid w:val="00931360"/>
    <w:rsid w:val="00943E19"/>
    <w:rsid w:val="009A0A70"/>
    <w:rsid w:val="009F678F"/>
    <w:rsid w:val="00A425D5"/>
    <w:rsid w:val="00A56AFD"/>
    <w:rsid w:val="00A65E02"/>
    <w:rsid w:val="00A8518A"/>
    <w:rsid w:val="00A9788A"/>
    <w:rsid w:val="00AC11AA"/>
    <w:rsid w:val="00AE07C4"/>
    <w:rsid w:val="00BB1CDF"/>
    <w:rsid w:val="00BB532F"/>
    <w:rsid w:val="00BD74ED"/>
    <w:rsid w:val="00BE533C"/>
    <w:rsid w:val="00C20462"/>
    <w:rsid w:val="00C4604D"/>
    <w:rsid w:val="00C65B6B"/>
    <w:rsid w:val="00CA7078"/>
    <w:rsid w:val="00D13199"/>
    <w:rsid w:val="00D426C8"/>
    <w:rsid w:val="00DB56B9"/>
    <w:rsid w:val="00E30F4E"/>
    <w:rsid w:val="00E524A1"/>
    <w:rsid w:val="00E654BC"/>
    <w:rsid w:val="00ED0A03"/>
    <w:rsid w:val="00EF3E52"/>
    <w:rsid w:val="00EF57F4"/>
    <w:rsid w:val="00F03B0D"/>
    <w:rsid w:val="00F05EF4"/>
    <w:rsid w:val="00F7005B"/>
    <w:rsid w:val="00FC18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22E006"/>
  <w15:docId w15:val="{8B242B4B-0661-4280-93FD-B22377081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ora" w:eastAsia="Lora" w:hAnsi="Lora" w:cs="Lora"/>
        <w:sz w:val="22"/>
        <w:szCs w:val="22"/>
        <w:lang w:val="en" w:eastAsia="en-GB" w:bidi="ar-SA"/>
      </w:rPr>
    </w:rPrDefault>
    <w:pPrDefault>
      <w:pPr>
        <w:spacing w:before="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2CB8"/>
  </w:style>
  <w:style w:type="paragraph" w:styleId="Heading1">
    <w:name w:val="heading 1"/>
    <w:basedOn w:val="Normal"/>
    <w:next w:val="Normal"/>
    <w:link w:val="Heading1Char"/>
    <w:uiPriority w:val="9"/>
    <w:qFormat/>
    <w:pPr>
      <w:spacing w:line="240" w:lineRule="auto"/>
      <w:jc w:val="center"/>
      <w:outlineLvl w:val="0"/>
    </w:pPr>
    <w:rPr>
      <w:color w:val="000000"/>
      <w:sz w:val="72"/>
      <w:szCs w:val="72"/>
    </w:rPr>
  </w:style>
  <w:style w:type="paragraph" w:styleId="Heading2">
    <w:name w:val="heading 2"/>
    <w:basedOn w:val="Normal"/>
    <w:next w:val="Normal"/>
    <w:uiPriority w:val="9"/>
    <w:unhideWhenUsed/>
    <w:qFormat/>
    <w:pPr>
      <w:spacing w:before="480"/>
      <w:outlineLvl w:val="1"/>
    </w:pPr>
    <w:rPr>
      <w:color w:val="000000"/>
      <w:sz w:val="40"/>
      <w:szCs w:val="40"/>
    </w:rPr>
  </w:style>
  <w:style w:type="paragraph" w:styleId="Heading3">
    <w:name w:val="heading 3"/>
    <w:basedOn w:val="Normal"/>
    <w:next w:val="Normal"/>
    <w:uiPriority w:val="9"/>
    <w:unhideWhenUsed/>
    <w:qFormat/>
    <w:pPr>
      <w:spacing w:before="120" w:after="120" w:line="312" w:lineRule="auto"/>
      <w:outlineLvl w:val="2"/>
    </w:pPr>
    <w:rPr>
      <w:color w:val="999999"/>
    </w:rPr>
  </w:style>
  <w:style w:type="paragraph" w:styleId="Heading4">
    <w:name w:val="heading 4"/>
    <w:basedOn w:val="Normal"/>
    <w:next w:val="Normal"/>
    <w:uiPriority w:val="9"/>
    <w:semiHidden/>
    <w:unhideWhenUsed/>
    <w:qFormat/>
    <w:pPr>
      <w:spacing w:before="0" w:line="240" w:lineRule="auto"/>
      <w:jc w:val="center"/>
      <w:outlineLvl w:val="3"/>
    </w:pPr>
    <w:rPr>
      <w:rFonts w:ascii="Quicksand" w:eastAsia="Quicksand" w:hAnsi="Quicksand" w:cs="Quicksand"/>
      <w:color w:val="434343"/>
      <w:sz w:val="20"/>
      <w:szCs w:val="20"/>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spacing w:line="240" w:lineRule="auto"/>
      <w:jc w:val="center"/>
    </w:pPr>
    <w:rPr>
      <w:b/>
      <w:sz w:val="24"/>
      <w:szCs w:val="24"/>
    </w:rPr>
  </w:style>
  <w:style w:type="table" w:customStyle="1" w:styleId="TableNormal2">
    <w:name w:val="Table Normal2"/>
    <w:tblPr>
      <w:tblCellMar>
        <w:top w:w="0" w:type="dxa"/>
        <w:left w:w="0" w:type="dxa"/>
        <w:bottom w:w="0" w:type="dxa"/>
        <w:right w:w="0" w:type="dxa"/>
      </w:tblCellMar>
    </w:tblPr>
  </w:style>
  <w:style w:type="paragraph" w:styleId="Subtitle">
    <w:name w:val="Subtitle"/>
    <w:basedOn w:val="Normal"/>
    <w:next w:val="Normal"/>
    <w:uiPriority w:val="11"/>
    <w:qFormat/>
    <w:pPr>
      <w:spacing w:before="0" w:line="240" w:lineRule="auto"/>
      <w:jc w:val="center"/>
    </w:pPr>
    <w:rPr>
      <w:rFonts w:ascii="Quicksand" w:eastAsia="Quicksand" w:hAnsi="Quicksand" w:cs="Quicksand"/>
      <w:color w:val="666666"/>
      <w:sz w:val="20"/>
      <w:szCs w:val="20"/>
    </w:rPr>
  </w:style>
  <w:style w:type="table" w:customStyle="1" w:styleId="a">
    <w:basedOn w:val="TableNormal2"/>
    <w:tblPr>
      <w:tblStyleRowBandSize w:val="1"/>
      <w:tblStyleColBandSize w:val="1"/>
      <w:tblCellMar>
        <w:top w:w="100" w:type="dxa"/>
        <w:left w:w="100" w:type="dxa"/>
        <w:bottom w:w="100" w:type="dxa"/>
        <w:right w:w="100" w:type="dxa"/>
      </w:tblCellMar>
    </w:tblPr>
  </w:style>
  <w:style w:type="paragraph" w:styleId="TOCHeading">
    <w:name w:val="TOC Heading"/>
    <w:basedOn w:val="Heading1"/>
    <w:next w:val="Normal"/>
    <w:uiPriority w:val="39"/>
    <w:unhideWhenUsed/>
    <w:qFormat/>
    <w:rsid w:val="003B02EF"/>
    <w:pPr>
      <w:keepNext/>
      <w:keepLines/>
      <w:spacing w:before="240" w:line="259" w:lineRule="auto"/>
      <w:jc w:val="left"/>
      <w:outlineLvl w:val="9"/>
    </w:pPr>
    <w:rPr>
      <w:rFonts w:asciiTheme="majorHAnsi" w:eastAsiaTheme="majorEastAsia" w:hAnsiTheme="majorHAnsi" w:cstheme="majorBidi"/>
      <w:color w:val="365F91" w:themeColor="accent1" w:themeShade="BF"/>
      <w:sz w:val="32"/>
      <w:szCs w:val="32"/>
      <w:lang w:val="en-GB"/>
    </w:rPr>
  </w:style>
  <w:style w:type="paragraph" w:styleId="TOC1">
    <w:name w:val="toc 1"/>
    <w:basedOn w:val="Normal"/>
    <w:next w:val="Normal"/>
    <w:autoRedefine/>
    <w:uiPriority w:val="39"/>
    <w:unhideWhenUsed/>
    <w:rsid w:val="003B02EF"/>
    <w:pPr>
      <w:spacing w:after="100"/>
    </w:pPr>
  </w:style>
  <w:style w:type="paragraph" w:styleId="TOC2">
    <w:name w:val="toc 2"/>
    <w:basedOn w:val="Normal"/>
    <w:next w:val="Normal"/>
    <w:autoRedefine/>
    <w:uiPriority w:val="39"/>
    <w:unhideWhenUsed/>
    <w:rsid w:val="003B02EF"/>
    <w:pPr>
      <w:spacing w:after="100"/>
      <w:ind w:left="220"/>
    </w:pPr>
  </w:style>
  <w:style w:type="character" w:styleId="Hyperlink">
    <w:name w:val="Hyperlink"/>
    <w:basedOn w:val="DefaultParagraphFont"/>
    <w:uiPriority w:val="99"/>
    <w:unhideWhenUsed/>
    <w:rsid w:val="003B02EF"/>
    <w:rPr>
      <w:color w:val="0000FF" w:themeColor="hyperlink"/>
      <w:u w:val="single"/>
    </w:rPr>
  </w:style>
  <w:style w:type="paragraph" w:styleId="TOC3">
    <w:name w:val="toc 3"/>
    <w:basedOn w:val="Normal"/>
    <w:next w:val="Normal"/>
    <w:autoRedefine/>
    <w:uiPriority w:val="39"/>
    <w:unhideWhenUsed/>
    <w:rsid w:val="003B02EF"/>
    <w:pPr>
      <w:spacing w:before="0" w:after="100" w:line="259" w:lineRule="auto"/>
      <w:ind w:left="440"/>
    </w:pPr>
    <w:rPr>
      <w:rFonts w:asciiTheme="minorHAnsi" w:eastAsiaTheme="minorEastAsia" w:hAnsiTheme="minorHAnsi" w:cs="Times New Roman"/>
      <w:lang w:val="en-GB"/>
    </w:rPr>
  </w:style>
  <w:style w:type="paragraph" w:styleId="NormalWeb">
    <w:name w:val="Normal (Web)"/>
    <w:basedOn w:val="Normal"/>
    <w:uiPriority w:val="99"/>
    <w:semiHidden/>
    <w:unhideWhenUsed/>
    <w:rsid w:val="003B02EF"/>
    <w:pPr>
      <w:spacing w:before="100" w:beforeAutospacing="1" w:after="100" w:afterAutospacing="1" w:line="240" w:lineRule="auto"/>
    </w:pPr>
    <w:rPr>
      <w:rFonts w:ascii="Times New Roman" w:eastAsia="Times New Roman" w:hAnsi="Times New Roman" w:cs="Times New Roman"/>
      <w:sz w:val="24"/>
      <w:szCs w:val="24"/>
      <w:lang w:val="en-GB"/>
    </w:rPr>
  </w:style>
  <w:style w:type="paragraph" w:styleId="NoSpacing">
    <w:name w:val="No Spacing"/>
    <w:link w:val="NoSpacingChar"/>
    <w:uiPriority w:val="1"/>
    <w:qFormat/>
    <w:rsid w:val="003B02EF"/>
    <w:pPr>
      <w:spacing w:before="0" w:line="240" w:lineRule="auto"/>
    </w:pPr>
    <w:rPr>
      <w:rFonts w:asciiTheme="minorHAnsi" w:eastAsiaTheme="minorEastAsia" w:hAnsiTheme="minorHAnsi" w:cstheme="minorBidi"/>
      <w:lang w:val="en-GB"/>
    </w:rPr>
  </w:style>
  <w:style w:type="character" w:customStyle="1" w:styleId="NoSpacingChar">
    <w:name w:val="No Spacing Char"/>
    <w:basedOn w:val="DefaultParagraphFont"/>
    <w:link w:val="NoSpacing"/>
    <w:uiPriority w:val="1"/>
    <w:rsid w:val="003B02EF"/>
    <w:rPr>
      <w:rFonts w:asciiTheme="minorHAnsi" w:eastAsiaTheme="minorEastAsia" w:hAnsiTheme="minorHAnsi" w:cstheme="minorBidi"/>
      <w:lang w:val="en-GB"/>
    </w:rPr>
  </w:style>
  <w:style w:type="character" w:customStyle="1" w:styleId="Heading1Char">
    <w:name w:val="Heading 1 Char"/>
    <w:basedOn w:val="DefaultParagraphFont"/>
    <w:link w:val="Heading1"/>
    <w:uiPriority w:val="9"/>
    <w:rsid w:val="003B02EF"/>
    <w:rPr>
      <w:color w:val="000000"/>
      <w:sz w:val="72"/>
      <w:szCs w:val="72"/>
    </w:rPr>
  </w:style>
  <w:style w:type="paragraph" w:styleId="Header">
    <w:name w:val="header"/>
    <w:basedOn w:val="Normal"/>
    <w:link w:val="HeaderChar"/>
    <w:uiPriority w:val="99"/>
    <w:unhideWhenUsed/>
    <w:rsid w:val="006F0488"/>
    <w:pPr>
      <w:tabs>
        <w:tab w:val="center" w:pos="4536"/>
        <w:tab w:val="right" w:pos="9072"/>
      </w:tabs>
      <w:spacing w:before="0" w:line="240" w:lineRule="auto"/>
    </w:pPr>
  </w:style>
  <w:style w:type="character" w:customStyle="1" w:styleId="HeaderChar">
    <w:name w:val="Header Char"/>
    <w:basedOn w:val="DefaultParagraphFont"/>
    <w:link w:val="Header"/>
    <w:uiPriority w:val="99"/>
    <w:rsid w:val="006F0488"/>
  </w:style>
  <w:style w:type="paragraph" w:styleId="Footer">
    <w:name w:val="footer"/>
    <w:basedOn w:val="Normal"/>
    <w:link w:val="FooterChar"/>
    <w:uiPriority w:val="99"/>
    <w:unhideWhenUsed/>
    <w:rsid w:val="006F0488"/>
    <w:pPr>
      <w:tabs>
        <w:tab w:val="center" w:pos="4536"/>
        <w:tab w:val="right" w:pos="9072"/>
      </w:tabs>
      <w:spacing w:before="0" w:line="240" w:lineRule="auto"/>
    </w:pPr>
  </w:style>
  <w:style w:type="character" w:customStyle="1" w:styleId="FooterChar">
    <w:name w:val="Footer Char"/>
    <w:basedOn w:val="DefaultParagraphFont"/>
    <w:link w:val="Footer"/>
    <w:uiPriority w:val="99"/>
    <w:rsid w:val="006F0488"/>
  </w:style>
  <w:style w:type="paragraph" w:styleId="ListParagraph">
    <w:name w:val="List Paragraph"/>
    <w:basedOn w:val="Normal"/>
    <w:uiPriority w:val="34"/>
    <w:qFormat/>
    <w:rsid w:val="003304BB"/>
    <w:pPr>
      <w:ind w:left="720"/>
      <w:contextualSpacing/>
    </w:pPr>
  </w:style>
  <w:style w:type="character" w:styleId="CommentReference">
    <w:name w:val="annotation reference"/>
    <w:basedOn w:val="DefaultParagraphFont"/>
    <w:uiPriority w:val="99"/>
    <w:semiHidden/>
    <w:unhideWhenUsed/>
    <w:rsid w:val="00272DE8"/>
    <w:rPr>
      <w:sz w:val="16"/>
      <w:szCs w:val="16"/>
    </w:rPr>
  </w:style>
  <w:style w:type="paragraph" w:styleId="CommentText">
    <w:name w:val="annotation text"/>
    <w:basedOn w:val="Normal"/>
    <w:link w:val="CommentTextChar"/>
    <w:uiPriority w:val="99"/>
    <w:semiHidden/>
    <w:unhideWhenUsed/>
    <w:rsid w:val="00272DE8"/>
    <w:pPr>
      <w:spacing w:line="240" w:lineRule="auto"/>
    </w:pPr>
    <w:rPr>
      <w:sz w:val="20"/>
      <w:szCs w:val="20"/>
    </w:rPr>
  </w:style>
  <w:style w:type="character" w:customStyle="1" w:styleId="CommentTextChar">
    <w:name w:val="Comment Text Char"/>
    <w:basedOn w:val="DefaultParagraphFont"/>
    <w:link w:val="CommentText"/>
    <w:uiPriority w:val="99"/>
    <w:semiHidden/>
    <w:rsid w:val="00272DE8"/>
    <w:rPr>
      <w:sz w:val="20"/>
      <w:szCs w:val="20"/>
    </w:rPr>
  </w:style>
  <w:style w:type="paragraph" w:styleId="CommentSubject">
    <w:name w:val="annotation subject"/>
    <w:basedOn w:val="CommentText"/>
    <w:next w:val="CommentText"/>
    <w:link w:val="CommentSubjectChar"/>
    <w:uiPriority w:val="99"/>
    <w:semiHidden/>
    <w:unhideWhenUsed/>
    <w:rsid w:val="00272DE8"/>
    <w:rPr>
      <w:b/>
      <w:bCs/>
    </w:rPr>
  </w:style>
  <w:style w:type="character" w:customStyle="1" w:styleId="CommentSubjectChar">
    <w:name w:val="Comment Subject Char"/>
    <w:basedOn w:val="CommentTextChar"/>
    <w:link w:val="CommentSubject"/>
    <w:uiPriority w:val="99"/>
    <w:semiHidden/>
    <w:rsid w:val="00272DE8"/>
    <w:rPr>
      <w:b/>
      <w:bCs/>
      <w:sz w:val="20"/>
      <w:szCs w:val="20"/>
    </w:rPr>
  </w:style>
  <w:style w:type="character" w:styleId="UnresolvedMention">
    <w:name w:val="Unresolved Mention"/>
    <w:basedOn w:val="DefaultParagraphFont"/>
    <w:uiPriority w:val="99"/>
    <w:semiHidden/>
    <w:unhideWhenUsed/>
    <w:rsid w:val="008A0249"/>
    <w:rPr>
      <w:color w:val="605E5C"/>
      <w:shd w:val="clear" w:color="auto" w:fill="E1DFDD"/>
    </w:rPr>
  </w:style>
  <w:style w:type="table" w:styleId="TableGrid">
    <w:name w:val="Table Grid"/>
    <w:basedOn w:val="TableNormal"/>
    <w:uiPriority w:val="39"/>
    <w:rsid w:val="00EF57F4"/>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jpeg"/><Relationship Id="rId26" Type="http://schemas.openxmlformats.org/officeDocument/2006/relationships/hyperlink" Target="mailto:lancastermedsoc@gmail.com" TargetMode="External"/><Relationship Id="rId39" Type="http://schemas.openxmlformats.org/officeDocument/2006/relationships/fontTable" Target="fontTable.xml"/><Relationship Id="rId21" Type="http://schemas.openxmlformats.org/officeDocument/2006/relationships/image" Target="media/image9.jpeg"/><Relationship Id="rId34" Type="http://schemas.openxmlformats.org/officeDocument/2006/relationships/hyperlink" Target="https://www.lancsmedsoc.com"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jpg"/><Relationship Id="rId33" Type="http://schemas.openxmlformats.org/officeDocument/2006/relationships/hyperlink" Target="mailto:lancastermedsoc@gmail.com" TargetMode="External"/><Relationship Id="rId38"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yperlink" Target="mailto:lmsstudentsupport@lancaster.ac.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hyperlink" Target="https://www.lancaster.ac.uk/disability-and-inclusion-services/" TargetMode="External"/><Relationship Id="rId37" Type="http://schemas.openxmlformats.org/officeDocument/2006/relationships/image" Target="media/image15.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4.png"/><Relationship Id="rId36" Type="http://schemas.openxmlformats.org/officeDocument/2006/relationships/hyperlink" Target="https://www.lancsmedsoc.com" TargetMode="External"/><Relationship Id="rId10" Type="http://schemas.openxmlformats.org/officeDocument/2006/relationships/header" Target="header2.xml"/><Relationship Id="rId19" Type="http://schemas.openxmlformats.org/officeDocument/2006/relationships/image" Target="media/image7.jpeg"/><Relationship Id="rId31" Type="http://schemas.openxmlformats.org/officeDocument/2006/relationships/hyperlink" Target="mailto:lusuadvice@lancaster.ac.uk"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0.jpeg"/><Relationship Id="rId27" Type="http://schemas.openxmlformats.org/officeDocument/2006/relationships/hyperlink" Target="https://lancastersu.co.uk/groups/lancaster-university-medical-society-lancaster-medsoc" TargetMode="External"/><Relationship Id="rId30" Type="http://schemas.openxmlformats.org/officeDocument/2006/relationships/hyperlink" Target="https://portal.lancaster.ac.uk/ask/" TargetMode="External"/><Relationship Id="rId35" Type="http://schemas.openxmlformats.org/officeDocument/2006/relationships/hyperlink" Target="https://www.facebook.com/lancsmedsoc/" TargetMode="External"/><Relationship Id="rId8" Type="http://schemas.openxmlformats.org/officeDocument/2006/relationships/image" Target="media/image1.pn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9JYoNYgjQcPorf5L6U74asQ2Q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MghoLmdqZGd4czIJaC4zMGowemxsMgloLjFmb2I5dGUyDmguM2U1bTAyYWdhb3ZoMgloLjN6bnlzaDcyCWguMmV0OTJwMDIIaC50eWpjd3QyCWguM2R5NnZrbTIJaC4xdDNoNXNmMgloLjRkMzRvZzgyCWguMnM4ZXlvMTIJaC4xN2RwOHZ1MgloLjNyZGNyam4yCWguMjZpbjFyZzIIaC5sbnhiejkyCWguMzVua3VuMjIJaC4xa3N2NHV2MgloLjQ0c2luaW8yCWguMmp4c3hxaDIIaC56MzM3eWE4AHIhMVgwVV91azlQeXI0Y2lCTDJyQ0piMC1HTmIxXzdFZTV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2574</Words>
  <Characters>14677</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Martin, Ola (Student)</cp:lastModifiedBy>
  <cp:revision>2</cp:revision>
  <cp:lastPrinted>2024-09-28T14:09:00Z</cp:lastPrinted>
  <dcterms:created xsi:type="dcterms:W3CDTF">2024-09-28T14:20:00Z</dcterms:created>
  <dcterms:modified xsi:type="dcterms:W3CDTF">2024-09-28T14:20:00Z</dcterms:modified>
</cp:coreProperties>
</file>